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073C" w:rsidRDefault="006E0579" w:rsidP="006E0579">
      <w:pPr>
        <w:rPr>
          <w:rFonts w:ascii="Calibri" w:hAnsi="Calibri" w:cs="Calibri"/>
          <w:b/>
          <w:szCs w:val="24"/>
          <w:u w:val="single"/>
        </w:rPr>
      </w:pPr>
      <w:r>
        <w:rPr>
          <w:rFonts w:ascii="Trebuchet MS" w:hAnsi="Trebuchet MS"/>
          <w:noProof/>
        </w:rPr>
        <w:drawing>
          <wp:inline distT="0" distB="0" distL="0" distR="0" wp14:anchorId="41A4F7BD" wp14:editId="70C0EEC4">
            <wp:extent cx="1568669" cy="854048"/>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8406" cy="853905"/>
                    </a:xfrm>
                    <a:prstGeom prst="rect">
                      <a:avLst/>
                    </a:prstGeom>
                    <a:noFill/>
                  </pic:spPr>
                </pic:pic>
              </a:graphicData>
            </a:graphic>
          </wp:inline>
        </w:drawing>
      </w:r>
    </w:p>
    <w:p w:rsidR="005527D8" w:rsidRDefault="005527D8" w:rsidP="00DD1597">
      <w:pPr>
        <w:rPr>
          <w:rFonts w:ascii="Calibri" w:hAnsi="Calibri" w:cs="Calibri"/>
          <w:b/>
          <w:szCs w:val="24"/>
          <w:u w:val="single"/>
        </w:rPr>
      </w:pPr>
    </w:p>
    <w:p w:rsidR="005527D8" w:rsidRPr="006E0579" w:rsidRDefault="005527D8" w:rsidP="005527D8">
      <w:pPr>
        <w:jc w:val="center"/>
        <w:rPr>
          <w:rFonts w:ascii="Calibri" w:hAnsi="Calibri" w:cs="Calibri"/>
          <w:b/>
          <w:color w:val="002060"/>
          <w:sz w:val="32"/>
          <w:szCs w:val="32"/>
          <w:u w:val="single"/>
        </w:rPr>
      </w:pPr>
      <w:r w:rsidRPr="006E0579">
        <w:rPr>
          <w:rFonts w:ascii="Calibri" w:hAnsi="Calibri" w:cs="Calibri"/>
          <w:b/>
          <w:color w:val="002060"/>
          <w:sz w:val="32"/>
          <w:szCs w:val="32"/>
          <w:u w:val="single"/>
        </w:rPr>
        <w:t>FUENGIROLA – CIUDAD AMIGA DE LOS PERROS</w:t>
      </w:r>
    </w:p>
    <w:p w:rsidR="005527D8" w:rsidRPr="006E0579" w:rsidRDefault="005527D8" w:rsidP="00DD1597">
      <w:pPr>
        <w:rPr>
          <w:rFonts w:ascii="Calibri" w:hAnsi="Calibri" w:cs="Calibri"/>
          <w:b/>
          <w:color w:val="002060"/>
          <w:szCs w:val="24"/>
          <w:u w:val="single"/>
        </w:rPr>
      </w:pPr>
    </w:p>
    <w:p w:rsidR="00DD1597" w:rsidRPr="006E0579" w:rsidRDefault="00FF5705" w:rsidP="00FF5705">
      <w:pPr>
        <w:ind w:left="-284"/>
        <w:jc w:val="both"/>
        <w:rPr>
          <w:rFonts w:ascii="Calibri" w:hAnsi="Calibri" w:cs="Calibri"/>
          <w:color w:val="002060"/>
        </w:rPr>
      </w:pPr>
      <w:r w:rsidRPr="006E0579">
        <w:rPr>
          <w:rFonts w:ascii="Calibri" w:hAnsi="Calibri" w:cs="Calibri"/>
          <w:color w:val="002060"/>
        </w:rPr>
        <w:t xml:space="preserve">        </w:t>
      </w:r>
      <w:r w:rsidR="00DD1597" w:rsidRPr="006E0579">
        <w:rPr>
          <w:rFonts w:ascii="Calibri" w:hAnsi="Calibri" w:cs="Calibri"/>
          <w:color w:val="002060"/>
        </w:rPr>
        <w:t xml:space="preserve">El perro está considerado como el mejor amigo del hombre y </w:t>
      </w:r>
      <w:r w:rsidR="003A2A00" w:rsidRPr="006E0579">
        <w:rPr>
          <w:rFonts w:ascii="Calibri" w:hAnsi="Calibri" w:cs="Calibri"/>
          <w:color w:val="002060"/>
        </w:rPr>
        <w:t>Fuengirola</w:t>
      </w:r>
      <w:r w:rsidR="00DD1597" w:rsidRPr="006E0579">
        <w:rPr>
          <w:rFonts w:ascii="Calibri" w:hAnsi="Calibri" w:cs="Calibri"/>
          <w:color w:val="002060"/>
        </w:rPr>
        <w:t xml:space="preserve"> apuesta</w:t>
      </w:r>
      <w:r w:rsidR="003A2A00" w:rsidRPr="006E0579">
        <w:rPr>
          <w:rFonts w:ascii="Calibri" w:hAnsi="Calibri" w:cs="Calibri"/>
          <w:color w:val="002060"/>
        </w:rPr>
        <w:t xml:space="preserve"> desde hace años por conseguir un</w:t>
      </w:r>
      <w:r w:rsidR="00DD1597" w:rsidRPr="006E0579">
        <w:rPr>
          <w:rFonts w:ascii="Calibri" w:hAnsi="Calibri" w:cs="Calibri"/>
          <w:color w:val="002060"/>
        </w:rPr>
        <w:t xml:space="preserve">a mejor convivencia entre </w:t>
      </w:r>
      <w:r w:rsidR="003A2A00" w:rsidRPr="006E0579">
        <w:rPr>
          <w:rFonts w:ascii="Calibri" w:hAnsi="Calibri" w:cs="Calibri"/>
          <w:color w:val="002060"/>
        </w:rPr>
        <w:t xml:space="preserve">los </w:t>
      </w:r>
      <w:r w:rsidR="00DD1597" w:rsidRPr="006E0579">
        <w:rPr>
          <w:rFonts w:ascii="Calibri" w:hAnsi="Calibri" w:cs="Calibri"/>
          <w:color w:val="002060"/>
        </w:rPr>
        <w:t>dueños de perros y el resto de l</w:t>
      </w:r>
      <w:r w:rsidR="003A2A00" w:rsidRPr="006E0579">
        <w:rPr>
          <w:rFonts w:ascii="Calibri" w:hAnsi="Calibri" w:cs="Calibri"/>
          <w:color w:val="002060"/>
        </w:rPr>
        <w:t>o</w:t>
      </w:r>
      <w:r w:rsidR="00DD1597" w:rsidRPr="006E0579">
        <w:rPr>
          <w:rFonts w:ascii="Calibri" w:hAnsi="Calibri" w:cs="Calibri"/>
          <w:color w:val="002060"/>
        </w:rPr>
        <w:t>s ciudadanos.</w:t>
      </w:r>
    </w:p>
    <w:p w:rsidR="003A2A00" w:rsidRPr="006E0579" w:rsidRDefault="003A2A00" w:rsidP="00FF5705">
      <w:pPr>
        <w:ind w:left="-284"/>
        <w:jc w:val="both"/>
        <w:rPr>
          <w:rFonts w:ascii="Calibri" w:hAnsi="Calibri" w:cs="Calibri"/>
          <w:color w:val="002060"/>
        </w:rPr>
      </w:pPr>
    </w:p>
    <w:p w:rsidR="00DD1597" w:rsidRPr="006E0579" w:rsidRDefault="00DD1597" w:rsidP="00FF5705">
      <w:pPr>
        <w:ind w:left="-284"/>
        <w:jc w:val="both"/>
        <w:rPr>
          <w:rFonts w:ascii="Calibri" w:hAnsi="Calibri" w:cs="Calibri"/>
          <w:color w:val="002060"/>
        </w:rPr>
      </w:pPr>
      <w:r w:rsidRPr="006E0579">
        <w:rPr>
          <w:rFonts w:ascii="Calibri" w:hAnsi="Calibri" w:cs="Calibri"/>
          <w:color w:val="002060"/>
        </w:rPr>
        <w:t>Fruto de esta filosofía positiva pa</w:t>
      </w:r>
      <w:r w:rsidR="00B73F47" w:rsidRPr="006E0579">
        <w:rPr>
          <w:rFonts w:ascii="Calibri" w:hAnsi="Calibri" w:cs="Calibri"/>
          <w:color w:val="002060"/>
        </w:rPr>
        <w:t>ra la correcta integración de est</w:t>
      </w:r>
      <w:r w:rsidRPr="006E0579">
        <w:rPr>
          <w:rFonts w:ascii="Calibri" w:hAnsi="Calibri" w:cs="Calibri"/>
          <w:color w:val="002060"/>
        </w:rPr>
        <w:t>as mascotas en el entorno urbano son las diversas iniciativas puestas en marcha en los ú</w:t>
      </w:r>
      <w:r w:rsidR="00A87703" w:rsidRPr="006E0579">
        <w:rPr>
          <w:rFonts w:ascii="Calibri" w:hAnsi="Calibri" w:cs="Calibri"/>
          <w:color w:val="002060"/>
        </w:rPr>
        <w:t>l</w:t>
      </w:r>
      <w:r w:rsidRPr="006E0579">
        <w:rPr>
          <w:rFonts w:ascii="Calibri" w:hAnsi="Calibri" w:cs="Calibri"/>
          <w:color w:val="002060"/>
        </w:rPr>
        <w:t>timos años</w:t>
      </w:r>
      <w:r w:rsidR="00CC583C" w:rsidRPr="006E0579">
        <w:rPr>
          <w:rFonts w:ascii="Calibri" w:hAnsi="Calibri" w:cs="Calibri"/>
          <w:color w:val="002060"/>
        </w:rPr>
        <w:t>.</w:t>
      </w:r>
    </w:p>
    <w:p w:rsidR="00CC583C" w:rsidRPr="006E0579" w:rsidRDefault="00CC583C" w:rsidP="00FF5705">
      <w:pPr>
        <w:ind w:left="-284"/>
        <w:jc w:val="both"/>
        <w:rPr>
          <w:rFonts w:ascii="Calibri" w:hAnsi="Calibri" w:cs="Calibri"/>
          <w:color w:val="002060"/>
        </w:rPr>
      </w:pPr>
    </w:p>
    <w:p w:rsidR="00CC583C" w:rsidRPr="006E0579" w:rsidRDefault="00CC583C" w:rsidP="00CC583C">
      <w:pPr>
        <w:ind w:left="-284"/>
        <w:jc w:val="center"/>
        <w:rPr>
          <w:rFonts w:ascii="Calibri" w:hAnsi="Calibri" w:cs="Calibri"/>
          <w:b/>
          <w:color w:val="002060"/>
          <w:sz w:val="28"/>
          <w:szCs w:val="28"/>
          <w:u w:val="single"/>
        </w:rPr>
      </w:pPr>
      <w:r w:rsidRPr="006E0579">
        <w:rPr>
          <w:rFonts w:ascii="Calibri" w:hAnsi="Calibri" w:cs="Calibri"/>
          <w:b/>
          <w:color w:val="002060"/>
          <w:sz w:val="28"/>
          <w:szCs w:val="28"/>
          <w:u w:val="single"/>
        </w:rPr>
        <w:t>PARQUES CANINOS</w:t>
      </w:r>
    </w:p>
    <w:p w:rsidR="00BB1ACE" w:rsidRPr="006E0579" w:rsidRDefault="00BB1ACE" w:rsidP="00CC583C">
      <w:pPr>
        <w:ind w:left="-284"/>
        <w:jc w:val="center"/>
        <w:rPr>
          <w:rFonts w:ascii="Calibri" w:hAnsi="Calibri" w:cs="Calibri"/>
          <w:b/>
          <w:color w:val="002060"/>
          <w:sz w:val="28"/>
          <w:szCs w:val="28"/>
          <w:u w:val="single"/>
        </w:rPr>
      </w:pPr>
    </w:p>
    <w:p w:rsidR="00A87703" w:rsidRPr="006E0579" w:rsidRDefault="000E5B83" w:rsidP="00FF5705">
      <w:pPr>
        <w:numPr>
          <w:ilvl w:val="0"/>
          <w:numId w:val="3"/>
        </w:numPr>
        <w:ind w:left="-284"/>
        <w:jc w:val="both"/>
        <w:rPr>
          <w:rFonts w:ascii="Calibri" w:hAnsi="Calibri" w:cs="Calibri"/>
          <w:color w:val="002060"/>
        </w:rPr>
      </w:pPr>
      <w:r w:rsidRPr="006E0579">
        <w:rPr>
          <w:rFonts w:ascii="Calibri" w:hAnsi="Calibri" w:cs="Calibri"/>
          <w:color w:val="002060"/>
        </w:rPr>
        <w:t xml:space="preserve"> </w:t>
      </w:r>
      <w:r w:rsidRPr="006E0579">
        <w:rPr>
          <w:rFonts w:ascii="Calibri" w:hAnsi="Calibri" w:cs="Calibri"/>
          <w:b/>
          <w:color w:val="002060"/>
        </w:rPr>
        <w:t xml:space="preserve">Parque Canino “Guau </w:t>
      </w:r>
      <w:proofErr w:type="spellStart"/>
      <w:r w:rsidRPr="006E0579">
        <w:rPr>
          <w:rFonts w:ascii="Calibri" w:hAnsi="Calibri" w:cs="Calibri"/>
          <w:b/>
          <w:color w:val="002060"/>
        </w:rPr>
        <w:t>Guau</w:t>
      </w:r>
      <w:proofErr w:type="spellEnd"/>
      <w:r w:rsidRPr="006E0579">
        <w:rPr>
          <w:rFonts w:ascii="Calibri" w:hAnsi="Calibri" w:cs="Calibri"/>
          <w:b/>
          <w:color w:val="002060"/>
        </w:rPr>
        <w:t xml:space="preserve"> 1”</w:t>
      </w:r>
      <w:r w:rsidRPr="006E0579">
        <w:rPr>
          <w:rFonts w:ascii="Calibri" w:hAnsi="Calibri" w:cs="Calibri"/>
          <w:color w:val="002060"/>
        </w:rPr>
        <w:t xml:space="preserve"> en </w:t>
      </w:r>
      <w:r w:rsidR="00CA3863" w:rsidRPr="006E0579">
        <w:rPr>
          <w:rFonts w:ascii="Calibri" w:hAnsi="Calibri" w:cs="Calibri"/>
          <w:color w:val="002060"/>
        </w:rPr>
        <w:t>C/ Alcalá Galiano</w:t>
      </w:r>
      <w:r w:rsidR="003A2A00" w:rsidRPr="006E0579">
        <w:rPr>
          <w:rFonts w:ascii="Calibri" w:hAnsi="Calibri" w:cs="Calibri"/>
          <w:color w:val="002060"/>
        </w:rPr>
        <w:t>,</w:t>
      </w:r>
      <w:r w:rsidR="00CA3863" w:rsidRPr="006E0579">
        <w:rPr>
          <w:rFonts w:ascii="Calibri" w:hAnsi="Calibri" w:cs="Calibri"/>
          <w:color w:val="002060"/>
        </w:rPr>
        <w:t xml:space="preserve"> </w:t>
      </w:r>
      <w:r w:rsidR="00932C94" w:rsidRPr="006E0579">
        <w:rPr>
          <w:rFonts w:ascii="Calibri" w:hAnsi="Calibri" w:cs="Calibri"/>
          <w:color w:val="002060"/>
        </w:rPr>
        <w:t xml:space="preserve">Los Pacos </w:t>
      </w:r>
      <w:r w:rsidR="009A196A" w:rsidRPr="006E0579">
        <w:rPr>
          <w:rFonts w:ascii="Calibri" w:hAnsi="Calibri" w:cs="Calibri"/>
          <w:color w:val="002060"/>
        </w:rPr>
        <w:t>(5.400 m</w:t>
      </w:r>
      <w:r w:rsidR="00932C94" w:rsidRPr="006E0579">
        <w:rPr>
          <w:rFonts w:ascii="Calibri" w:hAnsi="Calibri" w:cs="Calibri"/>
          <w:color w:val="002060"/>
          <w:vertAlign w:val="superscript"/>
        </w:rPr>
        <w:t>2</w:t>
      </w:r>
      <w:r w:rsidR="009A196A" w:rsidRPr="006E0579">
        <w:rPr>
          <w:rFonts w:ascii="Calibri" w:hAnsi="Calibri" w:cs="Calibri"/>
          <w:color w:val="002060"/>
        </w:rPr>
        <w:t>)</w:t>
      </w:r>
      <w:r w:rsidR="007A0D73" w:rsidRPr="006E0579">
        <w:rPr>
          <w:rFonts w:ascii="Calibri" w:hAnsi="Calibri" w:cs="Calibri"/>
          <w:color w:val="002060"/>
        </w:rPr>
        <w:t>.</w:t>
      </w:r>
    </w:p>
    <w:p w:rsidR="00CC583C" w:rsidRPr="006E0579" w:rsidRDefault="00CC583C" w:rsidP="00CC583C">
      <w:pPr>
        <w:ind w:left="-284"/>
        <w:jc w:val="both"/>
        <w:rPr>
          <w:rFonts w:ascii="Calibri" w:hAnsi="Calibri" w:cs="Calibri"/>
          <w:color w:val="002060"/>
        </w:rPr>
      </w:pPr>
    </w:p>
    <w:p w:rsidR="00932C94" w:rsidRPr="006E0579" w:rsidRDefault="000E5B83" w:rsidP="00932C94">
      <w:pPr>
        <w:numPr>
          <w:ilvl w:val="0"/>
          <w:numId w:val="3"/>
        </w:numPr>
        <w:ind w:left="-284"/>
        <w:jc w:val="both"/>
        <w:rPr>
          <w:rFonts w:ascii="Calibri" w:hAnsi="Calibri" w:cs="Calibri"/>
          <w:color w:val="002060"/>
        </w:rPr>
      </w:pPr>
      <w:r w:rsidRPr="006E0579">
        <w:rPr>
          <w:rFonts w:ascii="Calibri" w:hAnsi="Calibri" w:cs="Calibri"/>
          <w:color w:val="002060"/>
        </w:rPr>
        <w:t xml:space="preserve"> </w:t>
      </w:r>
      <w:r w:rsidRPr="006E0579">
        <w:rPr>
          <w:rFonts w:ascii="Calibri" w:hAnsi="Calibri" w:cs="Calibri"/>
          <w:b/>
          <w:color w:val="002060"/>
        </w:rPr>
        <w:t xml:space="preserve">Parque Canino “Guau </w:t>
      </w:r>
      <w:proofErr w:type="spellStart"/>
      <w:r w:rsidRPr="006E0579">
        <w:rPr>
          <w:rFonts w:ascii="Calibri" w:hAnsi="Calibri" w:cs="Calibri"/>
          <w:b/>
          <w:color w:val="002060"/>
        </w:rPr>
        <w:t>Guau</w:t>
      </w:r>
      <w:proofErr w:type="spellEnd"/>
      <w:r w:rsidRPr="006E0579">
        <w:rPr>
          <w:rFonts w:ascii="Calibri" w:hAnsi="Calibri" w:cs="Calibri"/>
          <w:b/>
          <w:color w:val="002060"/>
        </w:rPr>
        <w:t xml:space="preserve"> 2” </w:t>
      </w:r>
      <w:r w:rsidR="00CA3863" w:rsidRPr="006E0579">
        <w:rPr>
          <w:rFonts w:ascii="Calibri" w:hAnsi="Calibri" w:cs="Calibri"/>
          <w:color w:val="002060"/>
        </w:rPr>
        <w:t>en C/ San Gabriel, junto a</w:t>
      </w:r>
      <w:r w:rsidR="00672427" w:rsidRPr="006E0579">
        <w:rPr>
          <w:rFonts w:ascii="Calibri" w:hAnsi="Calibri" w:cs="Calibri"/>
          <w:color w:val="002060"/>
        </w:rPr>
        <w:t xml:space="preserve"> Parque</w:t>
      </w:r>
      <w:r w:rsidR="00CA3863" w:rsidRPr="006E0579">
        <w:rPr>
          <w:rFonts w:ascii="Calibri" w:hAnsi="Calibri" w:cs="Calibri"/>
          <w:color w:val="002060"/>
        </w:rPr>
        <w:t xml:space="preserve"> Miramar</w:t>
      </w:r>
      <w:r w:rsidR="00932C94" w:rsidRPr="006E0579">
        <w:rPr>
          <w:rFonts w:ascii="Calibri" w:hAnsi="Calibri" w:cs="Calibri"/>
          <w:color w:val="002060"/>
        </w:rPr>
        <w:t xml:space="preserve"> </w:t>
      </w:r>
      <w:r w:rsidR="009A196A" w:rsidRPr="006E0579">
        <w:rPr>
          <w:rFonts w:ascii="Calibri" w:hAnsi="Calibri" w:cs="Calibri"/>
          <w:color w:val="002060"/>
        </w:rPr>
        <w:t>(3.6</w:t>
      </w:r>
      <w:r w:rsidR="00CA3863" w:rsidRPr="006E0579">
        <w:rPr>
          <w:rFonts w:ascii="Calibri" w:hAnsi="Calibri" w:cs="Calibri"/>
          <w:color w:val="002060"/>
        </w:rPr>
        <w:t>1</w:t>
      </w:r>
      <w:r w:rsidR="009A196A" w:rsidRPr="006E0579">
        <w:rPr>
          <w:rFonts w:ascii="Calibri" w:hAnsi="Calibri" w:cs="Calibri"/>
          <w:color w:val="002060"/>
        </w:rPr>
        <w:t>0</w:t>
      </w:r>
      <w:r w:rsidR="00932C94" w:rsidRPr="006E0579">
        <w:rPr>
          <w:rFonts w:ascii="Calibri" w:hAnsi="Calibri" w:cs="Calibri"/>
          <w:color w:val="002060"/>
        </w:rPr>
        <w:t xml:space="preserve"> </w:t>
      </w:r>
      <w:r w:rsidR="009A196A" w:rsidRPr="006E0579">
        <w:rPr>
          <w:rFonts w:ascii="Calibri" w:hAnsi="Calibri" w:cs="Calibri"/>
          <w:color w:val="002060"/>
        </w:rPr>
        <w:t>m</w:t>
      </w:r>
      <w:r w:rsidR="00932C94" w:rsidRPr="006E0579">
        <w:rPr>
          <w:rFonts w:ascii="Calibri" w:hAnsi="Calibri" w:cs="Calibri"/>
          <w:color w:val="002060"/>
          <w:vertAlign w:val="superscript"/>
        </w:rPr>
        <w:t>2</w:t>
      </w:r>
      <w:r w:rsidR="009A196A" w:rsidRPr="006E0579">
        <w:rPr>
          <w:rFonts w:ascii="Calibri" w:hAnsi="Calibri" w:cs="Calibri"/>
          <w:color w:val="002060"/>
        </w:rPr>
        <w:t>)</w:t>
      </w:r>
      <w:r w:rsidR="007A0D73" w:rsidRPr="006E0579">
        <w:rPr>
          <w:rFonts w:ascii="Calibri" w:hAnsi="Calibri" w:cs="Calibri"/>
          <w:color w:val="002060"/>
        </w:rPr>
        <w:t>.</w:t>
      </w:r>
    </w:p>
    <w:p w:rsidR="00CC583C" w:rsidRPr="006E0579" w:rsidRDefault="00CC583C" w:rsidP="00CC583C">
      <w:pPr>
        <w:ind w:left="-284"/>
        <w:jc w:val="both"/>
        <w:rPr>
          <w:rFonts w:ascii="Calibri" w:hAnsi="Calibri" w:cs="Calibri"/>
          <w:color w:val="002060"/>
        </w:rPr>
      </w:pPr>
    </w:p>
    <w:p w:rsidR="003A2A00" w:rsidRPr="006E0579" w:rsidRDefault="000E5B83" w:rsidP="003A2A00">
      <w:pPr>
        <w:numPr>
          <w:ilvl w:val="0"/>
          <w:numId w:val="3"/>
        </w:numPr>
        <w:ind w:left="-284"/>
        <w:jc w:val="both"/>
        <w:rPr>
          <w:rFonts w:ascii="Calibri" w:hAnsi="Calibri" w:cs="Calibri"/>
          <w:color w:val="002060"/>
        </w:rPr>
      </w:pPr>
      <w:r w:rsidRPr="006E0579">
        <w:rPr>
          <w:rFonts w:ascii="Calibri" w:hAnsi="Calibri" w:cs="Calibri"/>
          <w:color w:val="002060"/>
        </w:rPr>
        <w:t xml:space="preserve"> </w:t>
      </w:r>
      <w:proofErr w:type="spellStart"/>
      <w:r w:rsidRPr="006E0579">
        <w:rPr>
          <w:rFonts w:ascii="Calibri" w:hAnsi="Calibri" w:cs="Calibri"/>
          <w:b/>
          <w:color w:val="002060"/>
        </w:rPr>
        <w:t>Miniparque</w:t>
      </w:r>
      <w:proofErr w:type="spellEnd"/>
      <w:r w:rsidRPr="006E0579">
        <w:rPr>
          <w:rFonts w:ascii="Calibri" w:hAnsi="Calibri" w:cs="Calibri"/>
          <w:b/>
          <w:color w:val="002060"/>
        </w:rPr>
        <w:t xml:space="preserve"> Canino</w:t>
      </w:r>
      <w:r w:rsidR="00B73F47" w:rsidRPr="006E0579">
        <w:rPr>
          <w:rFonts w:ascii="Calibri" w:hAnsi="Calibri" w:cs="Calibri"/>
          <w:b/>
          <w:color w:val="002060"/>
        </w:rPr>
        <w:t>,</w:t>
      </w:r>
      <w:r w:rsidRPr="006E0579">
        <w:rPr>
          <w:rFonts w:ascii="Calibri" w:hAnsi="Calibri" w:cs="Calibri"/>
          <w:color w:val="002060"/>
        </w:rPr>
        <w:t xml:space="preserve"> con espacio </w:t>
      </w:r>
      <w:proofErr w:type="spellStart"/>
      <w:r w:rsidRPr="006E0579">
        <w:rPr>
          <w:rFonts w:ascii="Calibri" w:hAnsi="Calibri" w:cs="Calibri"/>
          <w:color w:val="002060"/>
        </w:rPr>
        <w:t>agility</w:t>
      </w:r>
      <w:proofErr w:type="spellEnd"/>
      <w:r w:rsidR="00B73F47" w:rsidRPr="006E0579">
        <w:rPr>
          <w:rFonts w:ascii="Calibri" w:hAnsi="Calibri" w:cs="Calibri"/>
          <w:color w:val="002060"/>
        </w:rPr>
        <w:t>,</w:t>
      </w:r>
      <w:r w:rsidRPr="006E0579">
        <w:rPr>
          <w:rFonts w:ascii="Calibri" w:hAnsi="Calibri" w:cs="Calibri"/>
          <w:color w:val="002060"/>
        </w:rPr>
        <w:t xml:space="preserve"> en </w:t>
      </w:r>
      <w:r w:rsidR="00932C94" w:rsidRPr="006E0579">
        <w:rPr>
          <w:rFonts w:ascii="Calibri" w:hAnsi="Calibri" w:cs="Calibri"/>
          <w:color w:val="002060"/>
        </w:rPr>
        <w:t>C/ Castaños</w:t>
      </w:r>
      <w:r w:rsidR="003A2A00" w:rsidRPr="006E0579">
        <w:rPr>
          <w:rFonts w:ascii="Calibri" w:hAnsi="Calibri" w:cs="Calibri"/>
          <w:color w:val="002060"/>
        </w:rPr>
        <w:t>,</w:t>
      </w:r>
      <w:r w:rsidR="00932C94" w:rsidRPr="006E0579">
        <w:rPr>
          <w:rFonts w:ascii="Calibri" w:hAnsi="Calibri" w:cs="Calibri"/>
          <w:color w:val="002060"/>
        </w:rPr>
        <w:t xml:space="preserve"> Torreblanca </w:t>
      </w:r>
      <w:r w:rsidR="00932C94" w:rsidRPr="006E0579">
        <w:rPr>
          <w:color w:val="002060"/>
        </w:rPr>
        <w:t>(</w:t>
      </w:r>
      <w:r w:rsidR="00932C94" w:rsidRPr="006E0579">
        <w:rPr>
          <w:rFonts w:ascii="Calibri" w:hAnsi="Calibri" w:cs="Calibri"/>
          <w:color w:val="002060"/>
        </w:rPr>
        <w:t>2.000 m</w:t>
      </w:r>
      <w:r w:rsidR="00932C94" w:rsidRPr="006E0579">
        <w:rPr>
          <w:rFonts w:ascii="Calibri" w:hAnsi="Calibri" w:cs="Calibri"/>
          <w:color w:val="002060"/>
          <w:vertAlign w:val="superscript"/>
        </w:rPr>
        <w:t>2</w:t>
      </w:r>
      <w:r w:rsidR="00932C94" w:rsidRPr="006E0579">
        <w:rPr>
          <w:rFonts w:ascii="Calibri" w:hAnsi="Calibri" w:cs="Calibri"/>
          <w:color w:val="002060"/>
        </w:rPr>
        <w:t>)</w:t>
      </w:r>
      <w:r w:rsidR="007A0D73" w:rsidRPr="006E0579">
        <w:rPr>
          <w:rFonts w:ascii="Calibri" w:hAnsi="Calibri" w:cs="Calibri"/>
          <w:color w:val="002060"/>
        </w:rPr>
        <w:t>.</w:t>
      </w:r>
    </w:p>
    <w:p w:rsidR="00CC583C" w:rsidRPr="006E0579" w:rsidRDefault="00CC583C" w:rsidP="00CC583C">
      <w:pPr>
        <w:ind w:left="-284"/>
        <w:jc w:val="both"/>
        <w:rPr>
          <w:rFonts w:ascii="Calibri" w:hAnsi="Calibri" w:cs="Calibri"/>
          <w:color w:val="002060"/>
        </w:rPr>
      </w:pPr>
    </w:p>
    <w:p w:rsidR="003A2A00" w:rsidRPr="006E0579" w:rsidRDefault="003A2A00" w:rsidP="003A2A00">
      <w:pPr>
        <w:numPr>
          <w:ilvl w:val="0"/>
          <w:numId w:val="3"/>
        </w:numPr>
        <w:ind w:left="-284"/>
        <w:jc w:val="both"/>
        <w:rPr>
          <w:rFonts w:ascii="Calibri" w:hAnsi="Calibri" w:cs="Calibri"/>
          <w:color w:val="002060"/>
        </w:rPr>
      </w:pPr>
      <w:r w:rsidRPr="006E0579">
        <w:rPr>
          <w:rFonts w:ascii="Calibri" w:hAnsi="Calibri" w:cs="Calibri"/>
          <w:color w:val="002060"/>
        </w:rPr>
        <w:t xml:space="preserve"> </w:t>
      </w:r>
      <w:proofErr w:type="spellStart"/>
      <w:r w:rsidR="000E5B83" w:rsidRPr="006E0579">
        <w:rPr>
          <w:rFonts w:ascii="Calibri" w:hAnsi="Calibri" w:cs="Calibri"/>
          <w:b/>
          <w:color w:val="002060"/>
        </w:rPr>
        <w:t>Miniparque</w:t>
      </w:r>
      <w:proofErr w:type="spellEnd"/>
      <w:r w:rsidR="000E5B83" w:rsidRPr="006E0579">
        <w:rPr>
          <w:rFonts w:ascii="Calibri" w:hAnsi="Calibri" w:cs="Calibri"/>
          <w:b/>
          <w:color w:val="002060"/>
        </w:rPr>
        <w:t xml:space="preserve"> Canino</w:t>
      </w:r>
      <w:r w:rsidR="00B73F47" w:rsidRPr="006E0579">
        <w:rPr>
          <w:rFonts w:ascii="Calibri" w:hAnsi="Calibri" w:cs="Calibri"/>
          <w:b/>
          <w:color w:val="002060"/>
        </w:rPr>
        <w:t>,</w:t>
      </w:r>
      <w:r w:rsidR="000E5B83" w:rsidRPr="006E0579">
        <w:rPr>
          <w:rFonts w:ascii="Calibri" w:hAnsi="Calibri" w:cs="Calibri"/>
          <w:color w:val="002060"/>
        </w:rPr>
        <w:t xml:space="preserve"> con espacio </w:t>
      </w:r>
      <w:proofErr w:type="spellStart"/>
      <w:r w:rsidR="000E5B83" w:rsidRPr="006E0579">
        <w:rPr>
          <w:rFonts w:ascii="Calibri" w:hAnsi="Calibri" w:cs="Calibri"/>
          <w:color w:val="002060"/>
        </w:rPr>
        <w:t>agility</w:t>
      </w:r>
      <w:proofErr w:type="spellEnd"/>
      <w:r w:rsidR="00B73F47" w:rsidRPr="006E0579">
        <w:rPr>
          <w:rFonts w:ascii="Calibri" w:hAnsi="Calibri" w:cs="Calibri"/>
          <w:color w:val="002060"/>
        </w:rPr>
        <w:t>,</w:t>
      </w:r>
      <w:r w:rsidR="000E5B83" w:rsidRPr="006E0579">
        <w:rPr>
          <w:rFonts w:ascii="Calibri" w:hAnsi="Calibri" w:cs="Calibri"/>
          <w:color w:val="002060"/>
        </w:rPr>
        <w:t xml:space="preserve"> en </w:t>
      </w:r>
      <w:r w:rsidRPr="006E0579">
        <w:rPr>
          <w:rFonts w:ascii="Calibri" w:hAnsi="Calibri" w:cs="Calibri"/>
          <w:color w:val="002060"/>
        </w:rPr>
        <w:t>C/</w:t>
      </w:r>
      <w:r w:rsidR="000E5B83" w:rsidRPr="006E0579">
        <w:rPr>
          <w:rFonts w:ascii="Calibri" w:hAnsi="Calibri" w:cs="Calibri"/>
          <w:color w:val="002060"/>
        </w:rPr>
        <w:t xml:space="preserve"> Feria de Abril</w:t>
      </w:r>
      <w:r w:rsidRPr="006E0579">
        <w:rPr>
          <w:rFonts w:ascii="Calibri" w:hAnsi="Calibri" w:cs="Calibri"/>
          <w:color w:val="002060"/>
        </w:rPr>
        <w:t>, Recinto Ferial (1.793 m</w:t>
      </w:r>
      <w:r w:rsidRPr="006E0579">
        <w:rPr>
          <w:rFonts w:ascii="Calibri" w:hAnsi="Calibri" w:cs="Calibri"/>
          <w:color w:val="002060"/>
          <w:vertAlign w:val="superscript"/>
        </w:rPr>
        <w:t>2</w:t>
      </w:r>
      <w:r w:rsidRPr="006E0579">
        <w:rPr>
          <w:rFonts w:ascii="Calibri" w:hAnsi="Calibri" w:cs="Calibri"/>
          <w:color w:val="002060"/>
        </w:rPr>
        <w:t>)</w:t>
      </w:r>
      <w:r w:rsidR="007A0D73" w:rsidRPr="006E0579">
        <w:rPr>
          <w:rFonts w:ascii="Calibri" w:hAnsi="Calibri" w:cs="Calibri"/>
          <w:color w:val="002060"/>
        </w:rPr>
        <w:t>.</w:t>
      </w:r>
    </w:p>
    <w:p w:rsidR="00CC583C" w:rsidRPr="006E0579" w:rsidRDefault="00CC583C" w:rsidP="00CC583C">
      <w:pPr>
        <w:ind w:left="-284"/>
        <w:jc w:val="both"/>
        <w:rPr>
          <w:rFonts w:ascii="Calibri" w:hAnsi="Calibri" w:cs="Calibri"/>
          <w:color w:val="002060"/>
        </w:rPr>
      </w:pPr>
    </w:p>
    <w:p w:rsidR="000E5B83" w:rsidRPr="006E0579" w:rsidRDefault="003A2A00" w:rsidP="003A2A00">
      <w:pPr>
        <w:numPr>
          <w:ilvl w:val="0"/>
          <w:numId w:val="3"/>
        </w:numPr>
        <w:ind w:left="-284"/>
        <w:jc w:val="both"/>
        <w:rPr>
          <w:rFonts w:ascii="Calibri" w:hAnsi="Calibri" w:cs="Calibri"/>
          <w:color w:val="002060"/>
        </w:rPr>
      </w:pPr>
      <w:r w:rsidRPr="006E0579">
        <w:rPr>
          <w:rFonts w:ascii="Calibri" w:hAnsi="Calibri" w:cs="Calibri"/>
          <w:color w:val="002060"/>
        </w:rPr>
        <w:t xml:space="preserve"> </w:t>
      </w:r>
      <w:proofErr w:type="spellStart"/>
      <w:r w:rsidR="000E5B83" w:rsidRPr="006E0579">
        <w:rPr>
          <w:rFonts w:ascii="Calibri" w:hAnsi="Calibri" w:cs="Calibri"/>
          <w:b/>
          <w:color w:val="002060"/>
        </w:rPr>
        <w:t>Miniparque</w:t>
      </w:r>
      <w:proofErr w:type="spellEnd"/>
      <w:r w:rsidR="000E5B83" w:rsidRPr="006E0579">
        <w:rPr>
          <w:rFonts w:ascii="Calibri" w:hAnsi="Calibri" w:cs="Calibri"/>
          <w:color w:val="002060"/>
        </w:rPr>
        <w:t xml:space="preserve"> en </w:t>
      </w:r>
      <w:r w:rsidRPr="006E0579">
        <w:rPr>
          <w:rFonts w:ascii="Calibri" w:hAnsi="Calibri" w:cs="Calibri"/>
          <w:color w:val="002060"/>
        </w:rPr>
        <w:t>C/ Lanzarote, Parque Carmen Díez (700 m</w:t>
      </w:r>
      <w:r w:rsidRPr="006E0579">
        <w:rPr>
          <w:rFonts w:ascii="Calibri" w:hAnsi="Calibri" w:cs="Calibri"/>
          <w:color w:val="002060"/>
          <w:vertAlign w:val="superscript"/>
        </w:rPr>
        <w:t>2</w:t>
      </w:r>
      <w:r w:rsidRPr="006E0579">
        <w:rPr>
          <w:rFonts w:ascii="Calibri" w:hAnsi="Calibri" w:cs="Calibri"/>
          <w:color w:val="002060"/>
        </w:rPr>
        <w:t>)</w:t>
      </w:r>
      <w:r w:rsidR="007A0D73" w:rsidRPr="006E0579">
        <w:rPr>
          <w:rFonts w:ascii="Calibri" w:hAnsi="Calibri" w:cs="Calibri"/>
          <w:color w:val="002060"/>
        </w:rPr>
        <w:t>.</w:t>
      </w:r>
    </w:p>
    <w:p w:rsidR="00672427" w:rsidRPr="006E0579" w:rsidRDefault="00672427" w:rsidP="00672427">
      <w:pPr>
        <w:ind w:left="-284"/>
        <w:jc w:val="both"/>
        <w:rPr>
          <w:rFonts w:ascii="Calibri" w:hAnsi="Calibri" w:cs="Calibri"/>
          <w:color w:val="002060"/>
        </w:rPr>
      </w:pPr>
    </w:p>
    <w:p w:rsidR="00672427" w:rsidRPr="006E0579" w:rsidRDefault="00672427" w:rsidP="00672427">
      <w:pPr>
        <w:jc w:val="both"/>
        <w:rPr>
          <w:rFonts w:ascii="Calibri" w:hAnsi="Calibri" w:cs="Calibri"/>
          <w:color w:val="002060"/>
        </w:rPr>
      </w:pPr>
      <w:r w:rsidRPr="006E0579">
        <w:rPr>
          <w:rFonts w:ascii="Calibri" w:hAnsi="Calibri" w:cs="Calibri"/>
          <w:color w:val="002060"/>
        </w:rPr>
        <w:t>Fuengirola cuenta actualmente con 13.503 m</w:t>
      </w:r>
      <w:r w:rsidR="00D05FB2" w:rsidRPr="006E0579">
        <w:rPr>
          <w:rFonts w:ascii="Calibri" w:hAnsi="Calibri" w:cs="Calibri"/>
          <w:color w:val="002060"/>
          <w:vertAlign w:val="superscript"/>
        </w:rPr>
        <w:t>2</w:t>
      </w:r>
      <w:r w:rsidRPr="006E0579">
        <w:rPr>
          <w:rFonts w:ascii="Calibri" w:hAnsi="Calibri" w:cs="Calibri"/>
          <w:color w:val="002060"/>
        </w:rPr>
        <w:t xml:space="preserve"> de áreas caninas, teniendo proyectados de aquí a finales de año 2 nuevos parques caninos:</w:t>
      </w:r>
    </w:p>
    <w:p w:rsidR="00672427" w:rsidRPr="006E0579" w:rsidRDefault="00672427" w:rsidP="00672427">
      <w:pPr>
        <w:jc w:val="both"/>
        <w:rPr>
          <w:rFonts w:ascii="Calibri" w:hAnsi="Calibri" w:cs="Calibri"/>
          <w:color w:val="002060"/>
        </w:rPr>
      </w:pPr>
    </w:p>
    <w:p w:rsidR="00672427" w:rsidRPr="006E0579" w:rsidRDefault="00672427" w:rsidP="00672427">
      <w:pPr>
        <w:jc w:val="both"/>
        <w:rPr>
          <w:rFonts w:ascii="Calibri" w:hAnsi="Calibri" w:cs="Calibri"/>
          <w:color w:val="002060"/>
        </w:rPr>
      </w:pPr>
      <w:r w:rsidRPr="006E0579">
        <w:rPr>
          <w:rFonts w:ascii="Calibri" w:hAnsi="Calibri" w:cs="Calibri"/>
          <w:color w:val="002060"/>
        </w:rPr>
        <w:t>1.</w:t>
      </w:r>
      <w:r w:rsidRPr="006E0579">
        <w:rPr>
          <w:rFonts w:ascii="Calibri" w:hAnsi="Calibri" w:cs="Calibri"/>
          <w:color w:val="002060"/>
        </w:rPr>
        <w:tab/>
        <w:t>Parque ca</w:t>
      </w:r>
      <w:r w:rsidR="007A0D73" w:rsidRPr="006E0579">
        <w:rPr>
          <w:rFonts w:ascii="Calibri" w:hAnsi="Calibri" w:cs="Calibri"/>
          <w:color w:val="002060"/>
        </w:rPr>
        <w:t>nino en Parque del Sol (</w:t>
      </w:r>
      <w:r w:rsidRPr="006E0579">
        <w:rPr>
          <w:rFonts w:ascii="Calibri" w:hAnsi="Calibri" w:cs="Calibri"/>
          <w:color w:val="002060"/>
        </w:rPr>
        <w:t>2.700 m</w:t>
      </w:r>
      <w:r w:rsidR="00C25AC0" w:rsidRPr="006E0579">
        <w:rPr>
          <w:rFonts w:ascii="Calibri" w:hAnsi="Calibri" w:cs="Calibri"/>
          <w:color w:val="002060"/>
          <w:vertAlign w:val="superscript"/>
        </w:rPr>
        <w:t>2</w:t>
      </w:r>
      <w:r w:rsidR="007A0D73" w:rsidRPr="006E0579">
        <w:rPr>
          <w:rFonts w:ascii="Calibri" w:hAnsi="Calibri" w:cs="Calibri"/>
          <w:color w:val="002060"/>
        </w:rPr>
        <w:t>).</w:t>
      </w:r>
    </w:p>
    <w:p w:rsidR="00672427" w:rsidRPr="006E0579" w:rsidRDefault="00672427" w:rsidP="00672427">
      <w:pPr>
        <w:jc w:val="both"/>
        <w:rPr>
          <w:rFonts w:ascii="Calibri" w:hAnsi="Calibri" w:cs="Calibri"/>
          <w:color w:val="002060"/>
        </w:rPr>
      </w:pPr>
      <w:r w:rsidRPr="006E0579">
        <w:rPr>
          <w:rFonts w:ascii="Calibri" w:hAnsi="Calibri" w:cs="Calibri"/>
          <w:color w:val="002060"/>
        </w:rPr>
        <w:t>2.</w:t>
      </w:r>
      <w:r w:rsidRPr="006E0579">
        <w:rPr>
          <w:rFonts w:ascii="Calibri" w:hAnsi="Calibri" w:cs="Calibri"/>
          <w:color w:val="002060"/>
        </w:rPr>
        <w:tab/>
        <w:t>Parque canino en el Consejo</w:t>
      </w:r>
      <w:r w:rsidR="00891BD2" w:rsidRPr="006E0579">
        <w:rPr>
          <w:rFonts w:ascii="Calibri" w:hAnsi="Calibri" w:cs="Calibri"/>
          <w:color w:val="002060"/>
        </w:rPr>
        <w:t>,</w:t>
      </w:r>
      <w:r w:rsidR="007A0D73" w:rsidRPr="006E0579">
        <w:rPr>
          <w:rFonts w:ascii="Calibri" w:hAnsi="Calibri" w:cs="Calibri"/>
          <w:color w:val="002060"/>
        </w:rPr>
        <w:t xml:space="preserve"> Los Boliches (</w:t>
      </w:r>
      <w:r w:rsidRPr="006E0579">
        <w:rPr>
          <w:rFonts w:ascii="Calibri" w:hAnsi="Calibri" w:cs="Calibri"/>
          <w:color w:val="002060"/>
        </w:rPr>
        <w:t>150 m</w:t>
      </w:r>
      <w:r w:rsidR="00C25AC0" w:rsidRPr="006E0579">
        <w:rPr>
          <w:rFonts w:ascii="Calibri" w:hAnsi="Calibri" w:cs="Calibri"/>
          <w:color w:val="002060"/>
          <w:vertAlign w:val="superscript"/>
        </w:rPr>
        <w:t>2</w:t>
      </w:r>
      <w:r w:rsidR="007A0D73" w:rsidRPr="006E0579">
        <w:rPr>
          <w:rFonts w:ascii="Calibri" w:hAnsi="Calibri" w:cs="Calibri"/>
          <w:color w:val="002060"/>
        </w:rPr>
        <w:t>).</w:t>
      </w:r>
    </w:p>
    <w:p w:rsidR="00672427" w:rsidRPr="006E0579" w:rsidRDefault="00672427" w:rsidP="00672427">
      <w:pPr>
        <w:jc w:val="both"/>
        <w:rPr>
          <w:rFonts w:ascii="Calibri" w:hAnsi="Calibri" w:cs="Calibri"/>
          <w:color w:val="002060"/>
        </w:rPr>
      </w:pPr>
    </w:p>
    <w:p w:rsidR="00672427" w:rsidRPr="006E0579" w:rsidRDefault="00672427" w:rsidP="00672427">
      <w:pPr>
        <w:jc w:val="both"/>
        <w:rPr>
          <w:rFonts w:ascii="Calibri" w:hAnsi="Calibri" w:cs="Calibri"/>
          <w:color w:val="002060"/>
        </w:rPr>
      </w:pPr>
      <w:r w:rsidRPr="006E0579">
        <w:rPr>
          <w:rFonts w:ascii="Calibri" w:hAnsi="Calibri" w:cs="Calibri"/>
          <w:color w:val="002060"/>
        </w:rPr>
        <w:t>Por lo que a final de año Fuengirola disfrutará con más de 16.353 m</w:t>
      </w:r>
      <w:r w:rsidR="00E034FB" w:rsidRPr="006E0579">
        <w:rPr>
          <w:rFonts w:ascii="Calibri" w:hAnsi="Calibri" w:cs="Calibri"/>
          <w:color w:val="002060"/>
          <w:vertAlign w:val="superscript"/>
        </w:rPr>
        <w:t>2</w:t>
      </w:r>
      <w:r w:rsidRPr="006E0579">
        <w:rPr>
          <w:rFonts w:ascii="Calibri" w:hAnsi="Calibri" w:cs="Calibri"/>
          <w:color w:val="002060"/>
        </w:rPr>
        <w:t xml:space="preserve"> de zonas caninas para el uso y disfrute de los amigos de las mascotas.</w:t>
      </w:r>
    </w:p>
    <w:p w:rsidR="00CC583C" w:rsidRPr="006E0579" w:rsidRDefault="00CC583C" w:rsidP="00672427">
      <w:pPr>
        <w:jc w:val="both"/>
        <w:rPr>
          <w:rFonts w:ascii="Calibri" w:hAnsi="Calibri" w:cs="Calibri"/>
          <w:color w:val="002060"/>
        </w:rPr>
      </w:pPr>
    </w:p>
    <w:p w:rsidR="00672427" w:rsidRPr="006E0579" w:rsidRDefault="00CC583C" w:rsidP="00672427">
      <w:pPr>
        <w:jc w:val="both"/>
        <w:rPr>
          <w:rFonts w:ascii="Calibri" w:hAnsi="Calibri" w:cs="Calibri"/>
          <w:color w:val="002060"/>
        </w:rPr>
      </w:pPr>
      <w:r w:rsidRPr="006E0579">
        <w:rPr>
          <w:rFonts w:ascii="Calibri" w:hAnsi="Calibri" w:cs="Calibri"/>
          <w:noProof/>
          <w:color w:val="002060"/>
        </w:rPr>
        <w:drawing>
          <wp:inline distT="0" distB="0" distL="0" distR="0" wp14:anchorId="5E856B18" wp14:editId="3F6A5E25">
            <wp:extent cx="2520286" cy="1684020"/>
            <wp:effectExtent l="0" t="0" r="0" b="0"/>
            <wp:docPr id="14" name="Imagen 14" descr="Z:\2 CONCEJALIA\TRAVELGUAU\PRENSA\FOTOS\PARQUES CANINOS\Parque Canino 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2 CONCEJALIA\TRAVELGUAU\PRENSA\FOTOS\PARQUES CANINOS\Parque Canino 2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1237" cy="1684656"/>
                    </a:xfrm>
                    <a:prstGeom prst="rect">
                      <a:avLst/>
                    </a:prstGeom>
                    <a:noFill/>
                    <a:ln>
                      <a:noFill/>
                    </a:ln>
                  </pic:spPr>
                </pic:pic>
              </a:graphicData>
            </a:graphic>
          </wp:inline>
        </w:drawing>
      </w:r>
      <w:r w:rsidRPr="006E0579">
        <w:rPr>
          <w:snapToGrid w:val="0"/>
          <w:color w:val="002060"/>
          <w:w w:val="0"/>
          <w:sz w:val="0"/>
          <w:szCs w:val="0"/>
          <w:u w:color="000000"/>
          <w:bdr w:val="none" w:sz="0" w:space="0" w:color="000000"/>
          <w:shd w:val="clear" w:color="000000" w:fill="000000"/>
          <w:lang w:val="x-none" w:eastAsia="x-none" w:bidi="x-none"/>
        </w:rPr>
        <w:t xml:space="preserve"> </w:t>
      </w:r>
      <w:r w:rsidR="00FD286C" w:rsidRPr="006E0579">
        <w:rPr>
          <w:rFonts w:ascii="Calibri" w:hAnsi="Calibri" w:cs="Calibri"/>
          <w:noProof/>
          <w:color w:val="002060"/>
        </w:rPr>
        <w:t xml:space="preserve">  </w:t>
      </w:r>
      <w:r w:rsidRPr="006E0579">
        <w:rPr>
          <w:rFonts w:ascii="Calibri" w:hAnsi="Calibri" w:cs="Calibri"/>
          <w:noProof/>
          <w:color w:val="002060"/>
        </w:rPr>
        <w:drawing>
          <wp:inline distT="0" distB="0" distL="0" distR="0" wp14:anchorId="67E1A34E" wp14:editId="5642CC90">
            <wp:extent cx="2766923" cy="1629410"/>
            <wp:effectExtent l="0" t="0" r="0" b="8890"/>
            <wp:docPr id="15" name="Imagen 15" descr="Z:\2 CONCEJALIA\TRAVELGUAU\PRENSA\FOTOS\PARQUES CANINOS\Parque canino Guau Guau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2 CONCEJALIA\TRAVELGUAU\PRENSA\FOTOS\PARQUES CANINOS\Parque canino Guau Guau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9107" cy="1630696"/>
                    </a:xfrm>
                    <a:prstGeom prst="rect">
                      <a:avLst/>
                    </a:prstGeom>
                    <a:noFill/>
                    <a:ln>
                      <a:noFill/>
                    </a:ln>
                  </pic:spPr>
                </pic:pic>
              </a:graphicData>
            </a:graphic>
          </wp:inline>
        </w:drawing>
      </w:r>
    </w:p>
    <w:p w:rsidR="009A196A" w:rsidRPr="006E0579" w:rsidRDefault="009A196A" w:rsidP="00FF5705">
      <w:pPr>
        <w:ind w:left="-284"/>
        <w:jc w:val="both"/>
        <w:rPr>
          <w:rFonts w:ascii="Calibri" w:hAnsi="Calibri" w:cs="Calibri"/>
          <w:color w:val="002060"/>
        </w:rPr>
      </w:pPr>
    </w:p>
    <w:p w:rsidR="00CC583C" w:rsidRDefault="00CC583C" w:rsidP="003F2F4F">
      <w:pPr>
        <w:ind w:left="-284"/>
        <w:jc w:val="center"/>
        <w:rPr>
          <w:rFonts w:ascii="Calibri" w:hAnsi="Calibri" w:cs="Calibri"/>
          <w:b/>
          <w:color w:val="002060"/>
          <w:u w:val="single"/>
        </w:rPr>
      </w:pPr>
    </w:p>
    <w:p w:rsidR="006E0579" w:rsidRPr="006E0579" w:rsidRDefault="006E0579" w:rsidP="003F2F4F">
      <w:pPr>
        <w:ind w:left="-284"/>
        <w:jc w:val="center"/>
        <w:rPr>
          <w:rFonts w:ascii="Calibri" w:hAnsi="Calibri" w:cs="Calibri"/>
          <w:b/>
          <w:color w:val="002060"/>
          <w:u w:val="single"/>
        </w:rPr>
      </w:pPr>
    </w:p>
    <w:p w:rsidR="00CC583C" w:rsidRPr="006E0579" w:rsidRDefault="00CC583C" w:rsidP="003F2F4F">
      <w:pPr>
        <w:ind w:left="-284"/>
        <w:jc w:val="center"/>
        <w:rPr>
          <w:rFonts w:ascii="Calibri" w:hAnsi="Calibri" w:cs="Calibri"/>
          <w:b/>
          <w:color w:val="002060"/>
          <w:u w:val="single"/>
        </w:rPr>
      </w:pPr>
    </w:p>
    <w:p w:rsidR="00244CB7" w:rsidRDefault="00244CB7" w:rsidP="00DA59A7">
      <w:pPr>
        <w:spacing w:before="160" w:after="160"/>
        <w:jc w:val="center"/>
        <w:rPr>
          <w:rFonts w:asciiTheme="minorHAnsi" w:hAnsiTheme="minorHAnsi" w:cstheme="minorHAnsi"/>
          <w:b/>
          <w:color w:val="002060"/>
          <w:sz w:val="28"/>
          <w:szCs w:val="28"/>
          <w:u w:val="single"/>
        </w:rPr>
      </w:pPr>
    </w:p>
    <w:p w:rsidR="00DA59A7" w:rsidRDefault="00DA59A7" w:rsidP="00DA59A7">
      <w:pPr>
        <w:spacing w:before="160" w:after="160"/>
        <w:jc w:val="center"/>
        <w:rPr>
          <w:rFonts w:asciiTheme="minorHAnsi" w:hAnsiTheme="minorHAnsi" w:cstheme="minorHAnsi"/>
          <w:b/>
          <w:color w:val="002060"/>
          <w:sz w:val="28"/>
          <w:szCs w:val="28"/>
          <w:u w:val="single"/>
        </w:rPr>
      </w:pPr>
      <w:r w:rsidRPr="006E0579">
        <w:rPr>
          <w:rFonts w:asciiTheme="minorHAnsi" w:hAnsiTheme="minorHAnsi" w:cstheme="minorHAnsi"/>
          <w:b/>
          <w:color w:val="002060"/>
          <w:sz w:val="28"/>
          <w:szCs w:val="28"/>
          <w:u w:val="single"/>
        </w:rPr>
        <w:t>PLAYA CANINA</w:t>
      </w:r>
    </w:p>
    <w:p w:rsidR="006E0579" w:rsidRPr="006E0579" w:rsidRDefault="006E0579" w:rsidP="00DA59A7">
      <w:pPr>
        <w:spacing w:before="160" w:after="160"/>
        <w:jc w:val="center"/>
        <w:rPr>
          <w:rFonts w:asciiTheme="minorHAnsi" w:hAnsiTheme="minorHAnsi" w:cstheme="minorHAnsi"/>
          <w:b/>
          <w:color w:val="002060"/>
          <w:sz w:val="28"/>
          <w:szCs w:val="28"/>
          <w:u w:val="single"/>
        </w:rPr>
      </w:pPr>
    </w:p>
    <w:p w:rsidR="00DA59A7" w:rsidRPr="006E0579" w:rsidRDefault="00DA59A7" w:rsidP="00DA59A7">
      <w:pPr>
        <w:spacing w:before="160" w:after="160"/>
        <w:ind w:firstLine="709"/>
        <w:jc w:val="both"/>
        <w:rPr>
          <w:rFonts w:asciiTheme="minorHAnsi" w:hAnsiTheme="minorHAnsi" w:cstheme="minorHAnsi"/>
          <w:color w:val="002060"/>
          <w:szCs w:val="24"/>
        </w:rPr>
      </w:pPr>
      <w:r w:rsidRPr="006E0579">
        <w:rPr>
          <w:rFonts w:asciiTheme="minorHAnsi" w:hAnsiTheme="minorHAnsi" w:cstheme="minorHAnsi"/>
          <w:color w:val="002060"/>
          <w:szCs w:val="24"/>
        </w:rPr>
        <w:t xml:space="preserve">Desde el año 2014, Fuengirola mantiene acotada una zona en la playa del Castillo destinada al uso y disfrute de perros y sus propietarios. </w:t>
      </w:r>
    </w:p>
    <w:p w:rsidR="006901DE" w:rsidRPr="006E0579" w:rsidRDefault="00DA59A7" w:rsidP="008027F5">
      <w:pPr>
        <w:spacing w:before="160" w:after="160"/>
        <w:jc w:val="both"/>
        <w:rPr>
          <w:rFonts w:asciiTheme="minorHAnsi" w:hAnsiTheme="minorHAnsi" w:cstheme="minorHAnsi"/>
          <w:color w:val="002060"/>
          <w:szCs w:val="24"/>
        </w:rPr>
      </w:pPr>
      <w:r w:rsidRPr="006E0579">
        <w:rPr>
          <w:rFonts w:asciiTheme="minorHAnsi" w:hAnsiTheme="minorHAnsi" w:cstheme="minorHAnsi"/>
          <w:color w:val="002060"/>
          <w:szCs w:val="24"/>
        </w:rPr>
        <w:t>Esta playa canina se encuentra en el extremo más occidental del litoral de Fuengirola, en su límite con el municipio de Mijas y cuenta con una superficie de 3.424 m</w:t>
      </w:r>
      <w:r w:rsidRPr="006E0579">
        <w:rPr>
          <w:rFonts w:asciiTheme="minorHAnsi" w:hAnsiTheme="minorHAnsi" w:cstheme="minorHAnsi"/>
          <w:color w:val="002060"/>
          <w:szCs w:val="24"/>
          <w:vertAlign w:val="superscript"/>
        </w:rPr>
        <w:t>2</w:t>
      </w:r>
      <w:r w:rsidRPr="006E0579">
        <w:rPr>
          <w:rFonts w:asciiTheme="minorHAnsi" w:hAnsiTheme="minorHAnsi" w:cstheme="minorHAnsi"/>
          <w:color w:val="002060"/>
          <w:szCs w:val="24"/>
        </w:rPr>
        <w:t xml:space="preserve">. Una serie </w:t>
      </w:r>
      <w:r w:rsidR="00A153A4" w:rsidRPr="006E0579">
        <w:rPr>
          <w:rFonts w:asciiTheme="minorHAnsi" w:hAnsiTheme="minorHAnsi" w:cstheme="minorHAnsi"/>
          <w:color w:val="002060"/>
          <w:szCs w:val="24"/>
        </w:rPr>
        <w:t>de carteles informativos en el Paseo Marítimo</w:t>
      </w:r>
      <w:r w:rsidRPr="006E0579">
        <w:rPr>
          <w:rFonts w:asciiTheme="minorHAnsi" w:hAnsiTheme="minorHAnsi" w:cstheme="minorHAnsi"/>
          <w:color w:val="002060"/>
          <w:szCs w:val="24"/>
        </w:rPr>
        <w:t xml:space="preserve"> señalizan su ubicación.</w:t>
      </w:r>
    </w:p>
    <w:p w:rsidR="006901DE" w:rsidRPr="006E0579" w:rsidRDefault="006901DE" w:rsidP="008027F5">
      <w:pPr>
        <w:spacing w:before="160" w:after="160"/>
        <w:jc w:val="both"/>
        <w:rPr>
          <w:rFonts w:asciiTheme="minorHAnsi" w:hAnsiTheme="minorHAnsi" w:cstheme="minorHAnsi"/>
          <w:color w:val="002060"/>
          <w:szCs w:val="24"/>
        </w:rPr>
      </w:pPr>
    </w:p>
    <w:p w:rsidR="006901DE" w:rsidRPr="006E0579" w:rsidRDefault="006901DE" w:rsidP="006901DE">
      <w:pPr>
        <w:spacing w:before="160" w:after="160"/>
        <w:jc w:val="center"/>
        <w:rPr>
          <w:rFonts w:asciiTheme="minorHAnsi" w:hAnsiTheme="minorHAnsi" w:cstheme="minorHAnsi"/>
          <w:color w:val="002060"/>
          <w:szCs w:val="24"/>
        </w:rPr>
      </w:pPr>
      <w:r w:rsidRPr="006E0579">
        <w:rPr>
          <w:rFonts w:asciiTheme="minorHAnsi" w:hAnsiTheme="minorHAnsi" w:cstheme="minorHAnsi"/>
          <w:noProof/>
          <w:color w:val="002060"/>
          <w:szCs w:val="24"/>
        </w:rPr>
        <w:drawing>
          <wp:inline distT="0" distB="0" distL="0" distR="0" wp14:anchorId="015A55F8" wp14:editId="01A0B8CE">
            <wp:extent cx="4131358" cy="2834640"/>
            <wp:effectExtent l="0" t="0" r="2540" b="38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29430" cy="2833317"/>
                    </a:xfrm>
                    <a:prstGeom prst="rect">
                      <a:avLst/>
                    </a:prstGeom>
                    <a:noFill/>
                  </pic:spPr>
                </pic:pic>
              </a:graphicData>
            </a:graphic>
          </wp:inline>
        </w:drawing>
      </w:r>
    </w:p>
    <w:p w:rsidR="006901DE" w:rsidRPr="006E0579" w:rsidRDefault="006901DE" w:rsidP="008027F5">
      <w:pPr>
        <w:spacing w:before="160" w:after="160"/>
        <w:jc w:val="both"/>
        <w:rPr>
          <w:rFonts w:asciiTheme="minorHAnsi" w:hAnsiTheme="minorHAnsi" w:cstheme="minorHAnsi"/>
          <w:color w:val="002060"/>
          <w:szCs w:val="24"/>
        </w:rPr>
      </w:pPr>
    </w:p>
    <w:p w:rsidR="00DA59A7" w:rsidRDefault="00DA59A7" w:rsidP="008027F5">
      <w:pPr>
        <w:spacing w:before="160" w:after="160"/>
        <w:jc w:val="both"/>
        <w:rPr>
          <w:rFonts w:asciiTheme="minorHAnsi" w:hAnsiTheme="minorHAnsi" w:cstheme="minorHAnsi"/>
          <w:color w:val="002060"/>
          <w:szCs w:val="24"/>
        </w:rPr>
      </w:pPr>
      <w:r w:rsidRPr="006E0579">
        <w:rPr>
          <w:rFonts w:asciiTheme="minorHAnsi" w:hAnsiTheme="minorHAnsi" w:cstheme="minorHAnsi"/>
          <w:color w:val="002060"/>
          <w:szCs w:val="24"/>
        </w:rPr>
        <w:t xml:space="preserve">La zona está acotada con vallas de madera a modo de separación </w:t>
      </w:r>
      <w:r w:rsidR="00A153A4" w:rsidRPr="006E0579">
        <w:rPr>
          <w:rFonts w:asciiTheme="minorHAnsi" w:hAnsiTheme="minorHAnsi" w:cstheme="minorHAnsi"/>
          <w:color w:val="002060"/>
          <w:szCs w:val="24"/>
        </w:rPr>
        <w:t>del resto de la playa. E</w:t>
      </w:r>
      <w:r w:rsidRPr="006E0579">
        <w:rPr>
          <w:rFonts w:asciiTheme="minorHAnsi" w:hAnsiTheme="minorHAnsi" w:cstheme="minorHAnsi"/>
          <w:color w:val="002060"/>
          <w:szCs w:val="24"/>
        </w:rPr>
        <w:t>n 2020, se ha vallado la parte del muro de ribera para evitar la salida de los canes hacia la carretera, habilitando dos puertas de entrada</w:t>
      </w:r>
      <w:r w:rsidR="00A153A4" w:rsidRPr="006E0579">
        <w:rPr>
          <w:rFonts w:asciiTheme="minorHAnsi" w:hAnsiTheme="minorHAnsi" w:cstheme="minorHAnsi"/>
          <w:color w:val="002060"/>
          <w:szCs w:val="24"/>
        </w:rPr>
        <w:t xml:space="preserve"> </w:t>
      </w:r>
      <w:r w:rsidRPr="006E0579">
        <w:rPr>
          <w:rFonts w:asciiTheme="minorHAnsi" w:hAnsiTheme="minorHAnsi" w:cstheme="minorHAnsi"/>
          <w:color w:val="002060"/>
          <w:szCs w:val="24"/>
        </w:rPr>
        <w:t xml:space="preserve">y salida con cerrojo. </w:t>
      </w:r>
    </w:p>
    <w:p w:rsidR="00244CB7" w:rsidRPr="006E0579" w:rsidRDefault="00244CB7" w:rsidP="008027F5">
      <w:pPr>
        <w:spacing w:before="160" w:after="160"/>
        <w:jc w:val="both"/>
        <w:rPr>
          <w:rFonts w:asciiTheme="minorHAnsi" w:hAnsiTheme="minorHAnsi" w:cstheme="minorHAnsi"/>
          <w:color w:val="002060"/>
          <w:szCs w:val="24"/>
        </w:rPr>
      </w:pPr>
    </w:p>
    <w:p w:rsidR="00DA59A7" w:rsidRPr="006E0579" w:rsidRDefault="00A153A4" w:rsidP="00A153A4">
      <w:pPr>
        <w:spacing w:before="160" w:after="160"/>
        <w:rPr>
          <w:rFonts w:asciiTheme="minorHAnsi" w:hAnsiTheme="minorHAnsi" w:cstheme="minorHAnsi"/>
          <w:color w:val="002060"/>
          <w:szCs w:val="24"/>
        </w:rPr>
      </w:pPr>
      <w:r w:rsidRPr="006E0579">
        <w:rPr>
          <w:rFonts w:asciiTheme="minorHAnsi" w:hAnsiTheme="minorHAnsi" w:cstheme="minorHAnsi"/>
          <w:noProof/>
          <w:color w:val="002060"/>
          <w:szCs w:val="24"/>
        </w:rPr>
        <w:drawing>
          <wp:anchor distT="0" distB="0" distL="114300" distR="114300" simplePos="0" relativeHeight="251659264" behindDoc="0" locked="0" layoutInCell="1" allowOverlap="1" wp14:anchorId="00A05961" wp14:editId="229196D0">
            <wp:simplePos x="0" y="0"/>
            <wp:positionH relativeFrom="column">
              <wp:posOffset>2785110</wp:posOffset>
            </wp:positionH>
            <wp:positionV relativeFrom="paragraph">
              <wp:posOffset>200660</wp:posOffset>
            </wp:positionV>
            <wp:extent cx="2622550" cy="1965960"/>
            <wp:effectExtent l="0" t="0" r="6350" b="0"/>
            <wp:wrapSquare wrapText="bothSides"/>
            <wp:docPr id="6" name="Imagen 6" descr="C:\Users\Maria\AppData\Local\Microsoft\Windows\Temporary Internet Files\Content.Outlook\KZ8PBBMP\IMG_20201019_114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a\AppData\Local\Microsoft\Windows\Temporary Internet Files\Content.Outlook\KZ8PBBMP\IMG_20201019_1149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2550" cy="1965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0579">
        <w:rPr>
          <w:rFonts w:asciiTheme="minorHAnsi" w:hAnsiTheme="minorHAnsi" w:cstheme="minorHAnsi"/>
          <w:color w:val="002060"/>
          <w:szCs w:val="24"/>
        </w:rPr>
        <w:t xml:space="preserve">    </w:t>
      </w:r>
      <w:r w:rsidR="00DA59A7" w:rsidRPr="006E0579">
        <w:rPr>
          <w:rFonts w:asciiTheme="minorHAnsi" w:hAnsiTheme="minorHAnsi" w:cstheme="minorHAnsi"/>
          <w:noProof/>
          <w:color w:val="002060"/>
          <w:szCs w:val="24"/>
        </w:rPr>
        <w:drawing>
          <wp:inline distT="0" distB="0" distL="0" distR="0" wp14:anchorId="4653625C" wp14:editId="07F13CA1">
            <wp:extent cx="2641600" cy="1981200"/>
            <wp:effectExtent l="0" t="0" r="6350" b="0"/>
            <wp:docPr id="5" name="Imagen 5" descr="C:\Users\Maria\AppData\Local\Microsoft\Windows\Temporary Internet Files\Content.Outlook\KZ8PBBMP\IMG_20201019_114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a\AppData\Local\Microsoft\Windows\Temporary Internet Files\Content.Outlook\KZ8PBBMP\IMG_20201019_11462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4088" cy="1983066"/>
                    </a:xfrm>
                    <a:prstGeom prst="rect">
                      <a:avLst/>
                    </a:prstGeom>
                    <a:noFill/>
                    <a:ln>
                      <a:noFill/>
                    </a:ln>
                  </pic:spPr>
                </pic:pic>
              </a:graphicData>
            </a:graphic>
          </wp:inline>
        </w:drawing>
      </w:r>
      <w:r w:rsidRPr="006E0579">
        <w:rPr>
          <w:rFonts w:asciiTheme="minorHAnsi" w:hAnsiTheme="minorHAnsi" w:cstheme="minorHAnsi"/>
          <w:color w:val="002060"/>
          <w:szCs w:val="24"/>
        </w:rPr>
        <w:t xml:space="preserve">                                 </w:t>
      </w:r>
    </w:p>
    <w:p w:rsidR="00DA59A7" w:rsidRPr="006E0579" w:rsidRDefault="00DA59A7" w:rsidP="00DA59A7">
      <w:pPr>
        <w:spacing w:before="160" w:after="160"/>
        <w:rPr>
          <w:rFonts w:asciiTheme="minorHAnsi" w:hAnsiTheme="minorHAnsi" w:cstheme="minorHAnsi"/>
          <w:color w:val="002060"/>
          <w:szCs w:val="24"/>
        </w:rPr>
        <w:sectPr w:rsidR="00DA59A7" w:rsidRPr="006E0579" w:rsidSect="005527D8">
          <w:pgSz w:w="11906" w:h="16838"/>
          <w:pgMar w:top="851" w:right="1701" w:bottom="1417" w:left="1701" w:header="284" w:footer="720" w:gutter="0"/>
          <w:cols w:space="720"/>
          <w:docGrid w:linePitch="360"/>
        </w:sectPr>
      </w:pPr>
    </w:p>
    <w:p w:rsidR="00DA59A7" w:rsidRPr="006E0579" w:rsidRDefault="00DA59A7" w:rsidP="00A153A4">
      <w:pPr>
        <w:spacing w:before="160" w:after="160"/>
        <w:jc w:val="both"/>
        <w:rPr>
          <w:rFonts w:asciiTheme="minorHAnsi" w:hAnsiTheme="minorHAnsi" w:cstheme="minorHAnsi"/>
          <w:color w:val="002060"/>
          <w:szCs w:val="24"/>
        </w:rPr>
      </w:pPr>
      <w:r w:rsidRPr="006E0579">
        <w:rPr>
          <w:rFonts w:asciiTheme="minorHAnsi" w:hAnsiTheme="minorHAnsi" w:cstheme="minorHAnsi"/>
          <w:color w:val="002060"/>
          <w:szCs w:val="24"/>
        </w:rPr>
        <w:lastRenderedPageBreak/>
        <w:t xml:space="preserve">A lo largo de la playa canina se han instalado </w:t>
      </w:r>
      <w:r w:rsidR="00A153A4" w:rsidRPr="006E0579">
        <w:rPr>
          <w:rFonts w:asciiTheme="minorHAnsi" w:hAnsiTheme="minorHAnsi" w:cstheme="minorHAnsi"/>
          <w:color w:val="002060"/>
          <w:szCs w:val="24"/>
        </w:rPr>
        <w:t xml:space="preserve">5 </w:t>
      </w:r>
      <w:r w:rsidRPr="006E0579">
        <w:rPr>
          <w:rFonts w:asciiTheme="minorHAnsi" w:hAnsiTheme="minorHAnsi" w:cstheme="minorHAnsi"/>
          <w:color w:val="002060"/>
          <w:szCs w:val="24"/>
        </w:rPr>
        <w:t xml:space="preserve">papeleras para que los propietarios puedan depositar las deposiciones de sus mascotas. </w:t>
      </w:r>
    </w:p>
    <w:p w:rsidR="00DA59A7" w:rsidRPr="006E0579" w:rsidRDefault="00DA59A7" w:rsidP="00DA59A7">
      <w:pPr>
        <w:spacing w:before="160" w:after="160"/>
        <w:ind w:firstLine="709"/>
        <w:jc w:val="both"/>
        <w:rPr>
          <w:rFonts w:asciiTheme="minorHAnsi" w:hAnsiTheme="minorHAnsi" w:cstheme="minorHAnsi"/>
          <w:color w:val="002060"/>
          <w:szCs w:val="24"/>
        </w:rPr>
      </w:pPr>
      <w:r w:rsidRPr="006E0579">
        <w:rPr>
          <w:rFonts w:asciiTheme="minorHAnsi" w:hAnsiTheme="minorHAnsi" w:cstheme="minorHAnsi"/>
          <w:color w:val="002060"/>
          <w:szCs w:val="24"/>
        </w:rPr>
        <w:t>Entre las instalaciones que se han facilitado, la playa canina dispone de:</w:t>
      </w:r>
    </w:p>
    <w:p w:rsidR="00DA59A7" w:rsidRPr="006E0579" w:rsidRDefault="00DA59A7" w:rsidP="00DA59A7">
      <w:pPr>
        <w:numPr>
          <w:ilvl w:val="0"/>
          <w:numId w:val="7"/>
        </w:numPr>
        <w:spacing w:before="160" w:after="160"/>
        <w:contextualSpacing/>
        <w:jc w:val="both"/>
        <w:rPr>
          <w:rFonts w:asciiTheme="minorHAnsi" w:hAnsiTheme="minorHAnsi" w:cstheme="minorHAnsi"/>
          <w:color w:val="002060"/>
          <w:szCs w:val="24"/>
        </w:rPr>
      </w:pPr>
      <w:r w:rsidRPr="006E0579">
        <w:rPr>
          <w:rFonts w:asciiTheme="minorHAnsi" w:hAnsiTheme="minorHAnsi" w:cstheme="minorHAnsi"/>
          <w:color w:val="002060"/>
          <w:szCs w:val="24"/>
        </w:rPr>
        <w:t xml:space="preserve">Una ducha. </w:t>
      </w:r>
    </w:p>
    <w:p w:rsidR="00DA59A7" w:rsidRPr="006E0579" w:rsidRDefault="00DA59A7" w:rsidP="00DA59A7">
      <w:pPr>
        <w:numPr>
          <w:ilvl w:val="0"/>
          <w:numId w:val="7"/>
        </w:numPr>
        <w:spacing w:before="160" w:after="160"/>
        <w:contextualSpacing/>
        <w:jc w:val="both"/>
        <w:rPr>
          <w:rFonts w:asciiTheme="minorHAnsi" w:hAnsiTheme="minorHAnsi" w:cstheme="minorHAnsi"/>
          <w:color w:val="002060"/>
          <w:szCs w:val="24"/>
        </w:rPr>
      </w:pPr>
      <w:r w:rsidRPr="006E0579">
        <w:rPr>
          <w:rFonts w:asciiTheme="minorHAnsi" w:hAnsiTheme="minorHAnsi" w:cstheme="minorHAnsi"/>
          <w:color w:val="002060"/>
          <w:szCs w:val="24"/>
        </w:rPr>
        <w:t xml:space="preserve">Un </w:t>
      </w:r>
      <w:proofErr w:type="spellStart"/>
      <w:r w:rsidRPr="006E0579">
        <w:rPr>
          <w:rFonts w:asciiTheme="minorHAnsi" w:hAnsiTheme="minorHAnsi" w:cstheme="minorHAnsi"/>
          <w:color w:val="002060"/>
          <w:szCs w:val="24"/>
        </w:rPr>
        <w:t>lavapiés</w:t>
      </w:r>
      <w:proofErr w:type="spellEnd"/>
      <w:r w:rsidRPr="006E0579">
        <w:rPr>
          <w:rFonts w:asciiTheme="minorHAnsi" w:hAnsiTheme="minorHAnsi" w:cstheme="minorHAnsi"/>
          <w:color w:val="002060"/>
          <w:szCs w:val="24"/>
        </w:rPr>
        <w:t xml:space="preserve">. </w:t>
      </w:r>
    </w:p>
    <w:p w:rsidR="00DA59A7" w:rsidRPr="006E0579" w:rsidRDefault="00DA59A7" w:rsidP="00DA59A7">
      <w:pPr>
        <w:numPr>
          <w:ilvl w:val="0"/>
          <w:numId w:val="7"/>
        </w:numPr>
        <w:spacing w:before="160" w:after="160"/>
        <w:contextualSpacing/>
        <w:jc w:val="both"/>
        <w:rPr>
          <w:rFonts w:asciiTheme="minorHAnsi" w:hAnsiTheme="minorHAnsi" w:cstheme="minorHAnsi"/>
          <w:color w:val="002060"/>
          <w:szCs w:val="24"/>
        </w:rPr>
      </w:pPr>
      <w:r w:rsidRPr="006E0579">
        <w:rPr>
          <w:rFonts w:asciiTheme="minorHAnsi" w:hAnsiTheme="minorHAnsi" w:cstheme="minorHAnsi"/>
          <w:color w:val="002060"/>
          <w:szCs w:val="24"/>
        </w:rPr>
        <w:t xml:space="preserve">Dos duchas específicas para perros. </w:t>
      </w:r>
    </w:p>
    <w:p w:rsidR="00DA59A7" w:rsidRPr="006E0579" w:rsidRDefault="00DA59A7" w:rsidP="00DA59A7">
      <w:pPr>
        <w:numPr>
          <w:ilvl w:val="0"/>
          <w:numId w:val="7"/>
        </w:numPr>
        <w:spacing w:before="160" w:after="160"/>
        <w:contextualSpacing/>
        <w:jc w:val="both"/>
        <w:rPr>
          <w:rFonts w:asciiTheme="minorHAnsi" w:hAnsiTheme="minorHAnsi" w:cstheme="minorHAnsi"/>
          <w:b/>
          <w:color w:val="002060"/>
          <w:szCs w:val="24"/>
        </w:rPr>
      </w:pPr>
      <w:r w:rsidRPr="006E0579">
        <w:rPr>
          <w:rFonts w:asciiTheme="minorHAnsi" w:hAnsiTheme="minorHAnsi" w:cstheme="minorHAnsi"/>
          <w:color w:val="002060"/>
          <w:szCs w:val="24"/>
        </w:rPr>
        <w:t xml:space="preserve">Una fuente de agua potable para perros. </w:t>
      </w:r>
    </w:p>
    <w:p w:rsidR="006901DE" w:rsidRPr="006E0579" w:rsidRDefault="006901DE" w:rsidP="006D061E">
      <w:pPr>
        <w:spacing w:before="160" w:after="160"/>
        <w:jc w:val="center"/>
        <w:rPr>
          <w:rFonts w:asciiTheme="minorHAnsi" w:hAnsiTheme="minorHAnsi" w:cstheme="minorHAnsi"/>
          <w:noProof/>
          <w:color w:val="002060"/>
          <w:szCs w:val="24"/>
        </w:rPr>
      </w:pPr>
      <w:r w:rsidRPr="006E0579">
        <w:rPr>
          <w:rFonts w:asciiTheme="minorHAnsi" w:hAnsiTheme="minorHAnsi" w:cstheme="minorHAnsi"/>
          <w:noProof/>
          <w:color w:val="002060"/>
          <w:szCs w:val="24"/>
        </w:rPr>
        <w:drawing>
          <wp:anchor distT="0" distB="0" distL="114300" distR="114300" simplePos="0" relativeHeight="251660288" behindDoc="0" locked="0" layoutInCell="1" allowOverlap="1" wp14:anchorId="77701F9E" wp14:editId="2379DC4C">
            <wp:simplePos x="0" y="0"/>
            <wp:positionH relativeFrom="column">
              <wp:posOffset>2746375</wp:posOffset>
            </wp:positionH>
            <wp:positionV relativeFrom="paragraph">
              <wp:posOffset>184150</wp:posOffset>
            </wp:positionV>
            <wp:extent cx="2346960" cy="1761490"/>
            <wp:effectExtent l="0" t="0" r="0" b="0"/>
            <wp:wrapSquare wrapText="bothSides"/>
            <wp:docPr id="9" name="Imagen 9" descr="C:\Users\Maria\AppData\Local\Microsoft\Windows\Temporary Internet Files\Content.Outlook\KZ8PBBMP\IMG_20201019_114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a\AppData\Local\Microsoft\Windows\Temporary Internet Files\Content.Outlook\KZ8PBBMP\IMG_20201019_11481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46960" cy="1761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0579">
        <w:rPr>
          <w:rFonts w:asciiTheme="minorHAnsi" w:hAnsiTheme="minorHAnsi" w:cstheme="minorHAnsi"/>
          <w:noProof/>
          <w:color w:val="002060"/>
          <w:szCs w:val="24"/>
        </w:rPr>
        <w:t xml:space="preserve">                  </w:t>
      </w:r>
      <w:r w:rsidRPr="006E0579">
        <w:rPr>
          <w:rFonts w:asciiTheme="minorHAnsi" w:hAnsiTheme="minorHAnsi" w:cstheme="minorHAnsi"/>
          <w:noProof/>
          <w:color w:val="002060"/>
          <w:szCs w:val="24"/>
        </w:rPr>
        <w:drawing>
          <wp:inline distT="0" distB="0" distL="0" distR="0" wp14:anchorId="54AC57A8" wp14:editId="72ABB580">
            <wp:extent cx="2674620" cy="1783080"/>
            <wp:effectExtent l="0" t="0" r="0" b="7620"/>
            <wp:docPr id="22" name="Imagen 22" descr="Z:\2 CONCEJALIA\TRAVELGUAU\PRENSA\FOTOS\PLAYA CANINA\Ducha Playa Can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Z:\2 CONCEJALIA\TRAVELGUAU\PRENSA\FOTOS\PLAYA CANINA\Ducha Playa Canin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3363" cy="1782242"/>
                    </a:xfrm>
                    <a:prstGeom prst="rect">
                      <a:avLst/>
                    </a:prstGeom>
                    <a:noFill/>
                    <a:ln>
                      <a:noFill/>
                    </a:ln>
                  </pic:spPr>
                </pic:pic>
              </a:graphicData>
            </a:graphic>
          </wp:inline>
        </w:drawing>
      </w:r>
      <w:r w:rsidRPr="006E0579">
        <w:rPr>
          <w:rFonts w:asciiTheme="minorHAnsi" w:hAnsiTheme="minorHAnsi" w:cstheme="minorHAnsi"/>
          <w:noProof/>
          <w:color w:val="002060"/>
          <w:szCs w:val="24"/>
        </w:rPr>
        <w:t xml:space="preserve">                             </w:t>
      </w:r>
    </w:p>
    <w:p w:rsidR="00CA3863" w:rsidRPr="006E0579" w:rsidRDefault="006D061E" w:rsidP="006D061E">
      <w:pPr>
        <w:spacing w:before="160" w:after="160"/>
        <w:jc w:val="both"/>
        <w:rPr>
          <w:rFonts w:asciiTheme="minorHAnsi" w:hAnsiTheme="minorHAnsi" w:cstheme="minorHAnsi"/>
          <w:color w:val="002060"/>
          <w:szCs w:val="24"/>
        </w:rPr>
      </w:pPr>
      <w:r w:rsidRPr="006E0579">
        <w:rPr>
          <w:rFonts w:asciiTheme="minorHAnsi" w:hAnsiTheme="minorHAnsi" w:cstheme="minorHAnsi"/>
          <w:color w:val="002060"/>
          <w:szCs w:val="24"/>
        </w:rPr>
        <w:t>U</w:t>
      </w:r>
      <w:r w:rsidR="00DA59A7" w:rsidRPr="006E0579">
        <w:rPr>
          <w:rFonts w:asciiTheme="minorHAnsi" w:hAnsiTheme="minorHAnsi" w:cstheme="minorHAnsi"/>
          <w:color w:val="002060"/>
          <w:szCs w:val="24"/>
        </w:rPr>
        <w:t>n equipo realiza la limpieza manual de l</w:t>
      </w:r>
      <w:r w:rsidRPr="006E0579">
        <w:rPr>
          <w:rFonts w:asciiTheme="minorHAnsi" w:hAnsiTheme="minorHAnsi" w:cstheme="minorHAnsi"/>
          <w:color w:val="002060"/>
          <w:szCs w:val="24"/>
        </w:rPr>
        <w:t xml:space="preserve">a misma a diario y </w:t>
      </w:r>
      <w:r w:rsidR="00DA59A7" w:rsidRPr="006E0579">
        <w:rPr>
          <w:rFonts w:asciiTheme="minorHAnsi" w:hAnsiTheme="minorHAnsi" w:cstheme="minorHAnsi"/>
          <w:color w:val="002060"/>
          <w:szCs w:val="24"/>
        </w:rPr>
        <w:t xml:space="preserve">una maquina cribadora realiza labores de filtrado de la arena una vez a la semana. </w:t>
      </w:r>
      <w:r w:rsidR="00CA3863" w:rsidRPr="006E0579">
        <w:rPr>
          <w:rFonts w:asciiTheme="minorHAnsi" w:hAnsiTheme="minorHAnsi" w:cstheme="minorHAnsi"/>
          <w:color w:val="002060"/>
          <w:szCs w:val="24"/>
        </w:rPr>
        <w:t xml:space="preserve"> </w:t>
      </w:r>
    </w:p>
    <w:p w:rsidR="00DA59A7" w:rsidRPr="006E0579" w:rsidRDefault="006901DE" w:rsidP="006901DE">
      <w:pPr>
        <w:spacing w:before="160" w:after="160"/>
        <w:jc w:val="center"/>
        <w:rPr>
          <w:rFonts w:asciiTheme="minorHAnsi" w:hAnsiTheme="minorHAnsi" w:cstheme="minorHAnsi"/>
          <w:color w:val="002060"/>
          <w:szCs w:val="24"/>
        </w:rPr>
      </w:pPr>
      <w:r w:rsidRPr="006E0579">
        <w:rPr>
          <w:rFonts w:asciiTheme="minorHAnsi" w:hAnsiTheme="minorHAnsi" w:cstheme="minorHAnsi"/>
          <w:noProof/>
          <w:color w:val="002060"/>
          <w:szCs w:val="24"/>
        </w:rPr>
        <w:t xml:space="preserve">     </w:t>
      </w:r>
      <w:r w:rsidRPr="006E0579">
        <w:rPr>
          <w:rFonts w:asciiTheme="minorHAnsi" w:hAnsiTheme="minorHAnsi" w:cstheme="minorHAnsi"/>
          <w:noProof/>
          <w:color w:val="002060"/>
          <w:szCs w:val="24"/>
        </w:rPr>
        <w:drawing>
          <wp:inline distT="0" distB="0" distL="0" distR="0" wp14:anchorId="06FF8EB6" wp14:editId="1512804F">
            <wp:extent cx="3158773" cy="2369820"/>
            <wp:effectExtent l="0" t="0" r="3810" b="0"/>
            <wp:docPr id="10" name="Imagen 10" descr="C:\Users\Maria\AppData\Local\Microsoft\Windows\Temporary Internet Files\Content.Outlook\KZ8PBBMP\IMG_20201019_114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AppData\Local\Microsoft\Windows\Temporary Internet Files\Content.Outlook\KZ8PBBMP\IMG_20201019_11494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56965" cy="2368464"/>
                    </a:xfrm>
                    <a:prstGeom prst="rect">
                      <a:avLst/>
                    </a:prstGeom>
                    <a:noFill/>
                    <a:ln>
                      <a:noFill/>
                    </a:ln>
                  </pic:spPr>
                </pic:pic>
              </a:graphicData>
            </a:graphic>
          </wp:inline>
        </w:drawing>
      </w:r>
    </w:p>
    <w:p w:rsidR="00244CB7" w:rsidRDefault="00244CB7" w:rsidP="006D061E">
      <w:pPr>
        <w:spacing w:before="160" w:after="160"/>
        <w:jc w:val="both"/>
        <w:rPr>
          <w:rFonts w:asciiTheme="minorHAnsi" w:hAnsiTheme="minorHAnsi" w:cstheme="minorHAnsi"/>
          <w:color w:val="002060"/>
          <w:szCs w:val="24"/>
        </w:rPr>
      </w:pPr>
    </w:p>
    <w:p w:rsidR="00DA59A7" w:rsidRPr="006E0579" w:rsidRDefault="00DA59A7" w:rsidP="006D061E">
      <w:pPr>
        <w:spacing w:before="160" w:after="160"/>
        <w:jc w:val="both"/>
        <w:rPr>
          <w:rFonts w:asciiTheme="minorHAnsi" w:hAnsiTheme="minorHAnsi" w:cstheme="minorHAnsi"/>
          <w:color w:val="002060"/>
          <w:szCs w:val="24"/>
        </w:rPr>
      </w:pPr>
      <w:r w:rsidRPr="006E0579">
        <w:rPr>
          <w:rFonts w:asciiTheme="minorHAnsi" w:hAnsiTheme="minorHAnsi" w:cstheme="minorHAnsi"/>
          <w:color w:val="002060"/>
          <w:szCs w:val="24"/>
        </w:rPr>
        <w:t xml:space="preserve">En el chiringuito situado frente a la playa canina, los perros son bien recibidos, abre sus puertas a </w:t>
      </w:r>
      <w:r w:rsidR="00550F8F" w:rsidRPr="006E0579">
        <w:rPr>
          <w:rFonts w:asciiTheme="minorHAnsi" w:hAnsiTheme="minorHAnsi" w:cstheme="minorHAnsi"/>
          <w:color w:val="002060"/>
          <w:szCs w:val="24"/>
        </w:rPr>
        <w:t>quienes</w:t>
      </w:r>
      <w:r w:rsidRPr="006E0579">
        <w:rPr>
          <w:rFonts w:asciiTheme="minorHAnsi" w:hAnsiTheme="minorHAnsi" w:cstheme="minorHAnsi"/>
          <w:color w:val="002060"/>
          <w:szCs w:val="24"/>
        </w:rPr>
        <w:t xml:space="preserve"> deseen sentarse en su terraza junto a sus mascotas.</w:t>
      </w:r>
    </w:p>
    <w:p w:rsidR="0068052C" w:rsidRDefault="00DA59A7" w:rsidP="006E0579">
      <w:pPr>
        <w:spacing w:before="160" w:after="160"/>
        <w:jc w:val="both"/>
        <w:rPr>
          <w:rFonts w:asciiTheme="minorHAnsi" w:hAnsiTheme="minorHAnsi" w:cstheme="minorHAnsi"/>
          <w:color w:val="002060"/>
          <w:szCs w:val="24"/>
        </w:rPr>
      </w:pPr>
      <w:r w:rsidRPr="006E0579">
        <w:rPr>
          <w:rFonts w:asciiTheme="minorHAnsi" w:hAnsiTheme="minorHAnsi" w:cstheme="minorHAnsi"/>
          <w:color w:val="002060"/>
          <w:szCs w:val="24"/>
        </w:rPr>
        <w:t xml:space="preserve">Como mejora para futuras temporadas de baño, </w:t>
      </w:r>
      <w:r w:rsidR="00550F8F" w:rsidRPr="006E0579">
        <w:rPr>
          <w:rFonts w:asciiTheme="minorHAnsi" w:hAnsiTheme="minorHAnsi" w:cstheme="minorHAnsi"/>
          <w:color w:val="002060"/>
          <w:szCs w:val="24"/>
        </w:rPr>
        <w:t xml:space="preserve">se está </w:t>
      </w:r>
      <w:r w:rsidRPr="006E0579">
        <w:rPr>
          <w:rFonts w:asciiTheme="minorHAnsi" w:hAnsiTheme="minorHAnsi" w:cstheme="minorHAnsi"/>
          <w:color w:val="002060"/>
          <w:szCs w:val="24"/>
        </w:rPr>
        <w:t>estudiando elaborar un nuevo artículo para la Ordenanza Reguladora del Uso de las Playas, por el cual, podría  permitirse la entrada a la playa canina de perros catalogados como potencialmente peligrosos, siempre y cuando cumplan con la normativa vigente. Esta medida se toma tras la petición de varios propietarios de estas razas, los cuales, demandan poder hacer uso de esta playa con sus canes.</w:t>
      </w:r>
    </w:p>
    <w:p w:rsidR="00244CB7" w:rsidRDefault="00244CB7" w:rsidP="006E0579">
      <w:pPr>
        <w:spacing w:before="160" w:after="160"/>
        <w:jc w:val="both"/>
        <w:rPr>
          <w:rFonts w:asciiTheme="minorHAnsi" w:hAnsiTheme="minorHAnsi" w:cstheme="minorHAnsi"/>
          <w:color w:val="002060"/>
          <w:szCs w:val="24"/>
        </w:rPr>
      </w:pPr>
    </w:p>
    <w:p w:rsidR="000B1309" w:rsidRPr="006E0579" w:rsidRDefault="000B1309" w:rsidP="000B1309">
      <w:pPr>
        <w:ind w:left="-284"/>
        <w:jc w:val="center"/>
        <w:rPr>
          <w:rFonts w:ascii="Calibri" w:hAnsi="Calibri" w:cs="Calibri"/>
          <w:b/>
          <w:color w:val="002060"/>
          <w:sz w:val="28"/>
          <w:szCs w:val="28"/>
          <w:u w:val="single"/>
        </w:rPr>
      </w:pPr>
      <w:r w:rsidRPr="006E0579">
        <w:rPr>
          <w:rFonts w:ascii="Calibri" w:hAnsi="Calibri" w:cs="Calibri"/>
          <w:b/>
          <w:color w:val="002060"/>
          <w:sz w:val="28"/>
          <w:szCs w:val="28"/>
          <w:u w:val="single"/>
        </w:rPr>
        <w:lastRenderedPageBreak/>
        <w:t>HOMENAJE AL PERRO</w:t>
      </w:r>
    </w:p>
    <w:p w:rsidR="000B1309" w:rsidRPr="006E0579" w:rsidRDefault="000B1309" w:rsidP="000B1309">
      <w:pPr>
        <w:ind w:left="-284"/>
        <w:jc w:val="center"/>
        <w:rPr>
          <w:rFonts w:ascii="Calibri" w:hAnsi="Calibri" w:cs="Calibri"/>
          <w:b/>
          <w:color w:val="002060"/>
          <w:u w:val="single"/>
        </w:rPr>
      </w:pPr>
    </w:p>
    <w:p w:rsidR="000B1309" w:rsidRPr="006E0579" w:rsidRDefault="000B1309" w:rsidP="000B1309">
      <w:pPr>
        <w:ind w:left="-284"/>
        <w:jc w:val="center"/>
        <w:rPr>
          <w:rFonts w:ascii="Calibri" w:hAnsi="Calibri" w:cs="Calibri"/>
          <w:color w:val="002060"/>
          <w:u w:val="single"/>
        </w:rPr>
      </w:pPr>
    </w:p>
    <w:p w:rsidR="000B1309" w:rsidRPr="006E0579" w:rsidRDefault="000B1309" w:rsidP="000B1309">
      <w:pPr>
        <w:ind w:left="-284"/>
        <w:jc w:val="both"/>
        <w:rPr>
          <w:rFonts w:ascii="Calibri" w:hAnsi="Calibri" w:cs="Calibri"/>
          <w:color w:val="002060"/>
        </w:rPr>
      </w:pPr>
      <w:r w:rsidRPr="006E0579">
        <w:rPr>
          <w:rFonts w:ascii="Calibri" w:hAnsi="Calibri" w:cs="Calibri"/>
          <w:color w:val="002060"/>
        </w:rPr>
        <w:t xml:space="preserve">       Esta iniciativa nació en 2010 con el objetivo de poner en valor la importancia de la raza canina en la sociedad en su conjunto, ya sea como compañero o inseparable amigo o por su destaca función social como guardián, policía, salvamento y guía de personas con discapacidad. En 2019 se celebró la “X Edición del Día del Perro” en el Castillo Sohail. </w:t>
      </w:r>
    </w:p>
    <w:p w:rsidR="000B1309" w:rsidRPr="006E0579" w:rsidRDefault="000B1309" w:rsidP="000B1309">
      <w:pPr>
        <w:ind w:left="-284"/>
        <w:jc w:val="both"/>
        <w:rPr>
          <w:rFonts w:ascii="Calibri" w:hAnsi="Calibri" w:cs="Calibri"/>
          <w:color w:val="002060"/>
        </w:rPr>
      </w:pPr>
    </w:p>
    <w:p w:rsidR="000B1309" w:rsidRPr="006E0579" w:rsidRDefault="000B1309" w:rsidP="000B1309">
      <w:pPr>
        <w:ind w:left="-284"/>
        <w:jc w:val="both"/>
        <w:rPr>
          <w:rFonts w:asciiTheme="minorHAnsi" w:hAnsiTheme="minorHAnsi" w:cstheme="minorHAnsi"/>
          <w:color w:val="002060"/>
          <w:szCs w:val="24"/>
        </w:rPr>
      </w:pPr>
      <w:r w:rsidRPr="006E0579">
        <w:rPr>
          <w:rFonts w:ascii="Calibri" w:hAnsi="Calibri" w:cs="Calibri"/>
          <w:color w:val="002060"/>
        </w:rPr>
        <w:t xml:space="preserve">En este día además del paseo que se organiza desde la Plaza del </w:t>
      </w:r>
      <w:r w:rsidRPr="006E0579">
        <w:rPr>
          <w:rFonts w:ascii="Calibri" w:hAnsi="Calibri" w:cs="Calibri"/>
          <w:color w:val="002060"/>
          <w:szCs w:val="24"/>
        </w:rPr>
        <w:t xml:space="preserve">Ayuntamiento hasta la ladera del Castillo, se realizaron varias actuaciones y exhibiciones contando con la colaboración de </w:t>
      </w:r>
      <w:r w:rsidRPr="006E0579">
        <w:rPr>
          <w:rFonts w:asciiTheme="minorHAnsi" w:hAnsiTheme="minorHAnsi" w:cstheme="minorHAnsi"/>
          <w:color w:val="002060"/>
          <w:szCs w:val="24"/>
        </w:rPr>
        <w:t>la Unidad Canina de Rescate de Andalucía, Bomberos Sin Fronteras, la Unidad Canina de Policía Nacional y la ONCE.</w:t>
      </w:r>
    </w:p>
    <w:p w:rsidR="000B1309" w:rsidRPr="006E0579" w:rsidRDefault="000B1309" w:rsidP="000B1309">
      <w:pPr>
        <w:ind w:left="-284"/>
        <w:jc w:val="both"/>
        <w:rPr>
          <w:rFonts w:asciiTheme="minorHAnsi" w:hAnsiTheme="minorHAnsi" w:cstheme="minorHAnsi"/>
          <w:color w:val="002060"/>
          <w:szCs w:val="24"/>
        </w:rPr>
      </w:pPr>
    </w:p>
    <w:p w:rsidR="000B1309" w:rsidRPr="006E0579" w:rsidRDefault="000B1309" w:rsidP="000B1309">
      <w:pPr>
        <w:ind w:left="-284"/>
        <w:jc w:val="both"/>
        <w:rPr>
          <w:rFonts w:asciiTheme="minorHAnsi" w:hAnsiTheme="minorHAnsi" w:cstheme="minorHAnsi"/>
          <w:color w:val="002060"/>
          <w:szCs w:val="24"/>
        </w:rPr>
      </w:pPr>
      <w:r w:rsidRPr="006E0579">
        <w:rPr>
          <w:rFonts w:asciiTheme="minorHAnsi" w:hAnsiTheme="minorHAnsi" w:cstheme="minorHAnsi"/>
          <w:color w:val="002060"/>
          <w:szCs w:val="24"/>
        </w:rPr>
        <w:t>Así mismo se instalaron stands para acoger a negocios locales relacionados con la actividad animal como clínicas veterinarias, peluquerías y tiendas de alimentación, así como Protectoras de la zona y el Parque Zoosanitario para la adopción de animales.</w:t>
      </w:r>
    </w:p>
    <w:p w:rsidR="000B1309" w:rsidRPr="006E0579" w:rsidRDefault="000B1309" w:rsidP="000B1309">
      <w:pPr>
        <w:ind w:left="-284"/>
        <w:jc w:val="both"/>
        <w:rPr>
          <w:rFonts w:asciiTheme="minorHAnsi" w:hAnsiTheme="minorHAnsi" w:cstheme="minorHAnsi"/>
          <w:color w:val="002060"/>
          <w:szCs w:val="24"/>
        </w:rPr>
      </w:pPr>
    </w:p>
    <w:p w:rsidR="000B1309" w:rsidRPr="006E0579" w:rsidRDefault="000B1309" w:rsidP="000B1309">
      <w:pPr>
        <w:ind w:left="-284"/>
        <w:jc w:val="center"/>
        <w:rPr>
          <w:rFonts w:asciiTheme="minorHAnsi" w:hAnsiTheme="minorHAnsi" w:cstheme="minorHAnsi"/>
          <w:color w:val="002060"/>
          <w:szCs w:val="24"/>
        </w:rPr>
      </w:pPr>
      <w:r w:rsidRPr="006E0579">
        <w:rPr>
          <w:rFonts w:asciiTheme="minorHAnsi" w:hAnsiTheme="minorHAnsi" w:cstheme="minorHAnsi"/>
          <w:noProof/>
          <w:color w:val="002060"/>
          <w:szCs w:val="24"/>
        </w:rPr>
        <w:drawing>
          <wp:inline distT="0" distB="0" distL="0" distR="0" wp14:anchorId="160B2F71" wp14:editId="4627C76F">
            <wp:extent cx="1539240" cy="2199047"/>
            <wp:effectExtent l="0" t="0" r="3810" b="0"/>
            <wp:docPr id="12" name="Imagen 12" descr="Z:\2 CONCEJALIA\TRAVELGUAU\DIA-DEL-PERRO-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2 CONCEJALIA\TRAVELGUAU\DIA-DEL-PERRO-201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38317" cy="2197729"/>
                    </a:xfrm>
                    <a:prstGeom prst="rect">
                      <a:avLst/>
                    </a:prstGeom>
                    <a:noFill/>
                    <a:ln>
                      <a:noFill/>
                    </a:ln>
                  </pic:spPr>
                </pic:pic>
              </a:graphicData>
            </a:graphic>
          </wp:inline>
        </w:drawing>
      </w:r>
      <w:r w:rsidRPr="006E0579">
        <w:rPr>
          <w:rFonts w:asciiTheme="minorHAnsi" w:hAnsiTheme="minorHAnsi" w:cstheme="minorHAnsi"/>
          <w:noProof/>
          <w:color w:val="002060"/>
          <w:szCs w:val="24"/>
        </w:rPr>
        <w:t xml:space="preserve">           </w:t>
      </w:r>
      <w:r w:rsidRPr="006E0579">
        <w:rPr>
          <w:rFonts w:asciiTheme="minorHAnsi" w:hAnsiTheme="minorHAnsi" w:cstheme="minorHAnsi"/>
          <w:noProof/>
          <w:color w:val="002060"/>
          <w:szCs w:val="24"/>
        </w:rPr>
        <w:drawing>
          <wp:inline distT="0" distB="0" distL="0" distR="0" wp14:anchorId="7F1ACECD" wp14:editId="427C9ABD">
            <wp:extent cx="3182212" cy="2193331"/>
            <wp:effectExtent l="0" t="0" r="0" b="0"/>
            <wp:docPr id="17" name="Imagen 17" descr="Z:\2 CONCEJALIA\TRAVELGUAU\PRENSA\FOTOS\DÍA DEL PERRO\DEMOSTRACION POLICIA DIA PER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2 CONCEJALIA\TRAVELGUAU\PRENSA\FOTOS\DÍA DEL PERRO\DEMOSTRACION POLICIA DIA PERR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86677" cy="2196408"/>
                    </a:xfrm>
                    <a:prstGeom prst="rect">
                      <a:avLst/>
                    </a:prstGeom>
                    <a:noFill/>
                    <a:ln>
                      <a:noFill/>
                    </a:ln>
                  </pic:spPr>
                </pic:pic>
              </a:graphicData>
            </a:graphic>
          </wp:inline>
        </w:drawing>
      </w:r>
    </w:p>
    <w:p w:rsidR="000B1309" w:rsidRPr="006E0579" w:rsidRDefault="000B1309" w:rsidP="000B1309">
      <w:pPr>
        <w:ind w:left="-284"/>
        <w:jc w:val="both"/>
        <w:rPr>
          <w:rFonts w:asciiTheme="minorHAnsi" w:hAnsiTheme="minorHAnsi" w:cstheme="minorHAnsi"/>
          <w:color w:val="002060"/>
          <w:szCs w:val="24"/>
        </w:rPr>
      </w:pPr>
    </w:p>
    <w:p w:rsidR="000B1309" w:rsidRPr="006E0579" w:rsidRDefault="000B1309" w:rsidP="000B1309">
      <w:pPr>
        <w:ind w:left="-284"/>
        <w:jc w:val="center"/>
        <w:rPr>
          <w:rFonts w:asciiTheme="minorHAnsi" w:hAnsiTheme="minorHAnsi" w:cstheme="minorHAnsi"/>
          <w:b/>
          <w:color w:val="002060"/>
          <w:sz w:val="28"/>
          <w:szCs w:val="28"/>
          <w:u w:val="single"/>
        </w:rPr>
      </w:pPr>
      <w:r w:rsidRPr="006E0579">
        <w:rPr>
          <w:rFonts w:asciiTheme="minorHAnsi" w:hAnsiTheme="minorHAnsi" w:cstheme="minorHAnsi"/>
          <w:b/>
          <w:color w:val="002060"/>
          <w:sz w:val="28"/>
          <w:szCs w:val="28"/>
          <w:u w:val="single"/>
        </w:rPr>
        <w:t>OTRAS INICIATIVAS</w:t>
      </w:r>
    </w:p>
    <w:p w:rsidR="000B1309" w:rsidRPr="006E0579" w:rsidRDefault="000B1309" w:rsidP="000B1309">
      <w:pPr>
        <w:ind w:left="-284"/>
        <w:jc w:val="center"/>
        <w:rPr>
          <w:rFonts w:asciiTheme="minorHAnsi" w:hAnsiTheme="minorHAnsi" w:cstheme="minorHAnsi"/>
          <w:b/>
          <w:color w:val="002060"/>
          <w:szCs w:val="24"/>
          <w:u w:val="single"/>
        </w:rPr>
      </w:pPr>
    </w:p>
    <w:p w:rsidR="000B1309" w:rsidRPr="006E0579" w:rsidRDefault="000B1309" w:rsidP="000B1309">
      <w:pPr>
        <w:pStyle w:val="Prrafodelista"/>
        <w:numPr>
          <w:ilvl w:val="0"/>
          <w:numId w:val="3"/>
        </w:numPr>
        <w:ind w:left="-284"/>
        <w:jc w:val="both"/>
        <w:rPr>
          <w:rFonts w:asciiTheme="minorHAnsi" w:hAnsiTheme="minorHAnsi" w:cstheme="minorHAnsi"/>
          <w:b/>
          <w:color w:val="002060"/>
          <w:sz w:val="24"/>
          <w:szCs w:val="24"/>
        </w:rPr>
      </w:pPr>
      <w:r w:rsidRPr="006E0579">
        <w:rPr>
          <w:rFonts w:asciiTheme="minorHAnsi" w:hAnsiTheme="minorHAnsi" w:cstheme="minorHAnsi"/>
          <w:b/>
          <w:color w:val="002060"/>
          <w:sz w:val="24"/>
          <w:szCs w:val="24"/>
        </w:rPr>
        <w:t xml:space="preserve">Campañas de Concienciación, Abandono y Tenencia Responsable de Animales. </w:t>
      </w:r>
      <w:r w:rsidRPr="006E0579">
        <w:rPr>
          <w:rFonts w:asciiTheme="minorHAnsi" w:hAnsiTheme="minorHAnsi" w:cstheme="minorHAnsi"/>
          <w:color w:val="002060"/>
          <w:sz w:val="24"/>
          <w:szCs w:val="24"/>
        </w:rPr>
        <w:t>A través del Parque Zoosanitario Municipal, la televisión municipal FTV y la Concejalía de Sanidad, se desarrollan continuas campañas  contra el maltrato animal, el abandono y la adopción.</w:t>
      </w:r>
    </w:p>
    <w:p w:rsidR="000B1309" w:rsidRPr="006E0579" w:rsidRDefault="000B1309" w:rsidP="000B1309">
      <w:pPr>
        <w:pStyle w:val="Prrafodelista"/>
        <w:numPr>
          <w:ilvl w:val="0"/>
          <w:numId w:val="3"/>
        </w:numPr>
        <w:ind w:left="-284"/>
        <w:jc w:val="both"/>
        <w:rPr>
          <w:rFonts w:asciiTheme="minorHAnsi" w:hAnsiTheme="minorHAnsi" w:cstheme="minorHAnsi"/>
          <w:b/>
          <w:color w:val="002060"/>
          <w:sz w:val="24"/>
          <w:szCs w:val="24"/>
        </w:rPr>
      </w:pPr>
      <w:r w:rsidRPr="006E0579">
        <w:rPr>
          <w:rFonts w:asciiTheme="minorHAnsi" w:hAnsiTheme="minorHAnsi" w:cstheme="minorHAnsi"/>
          <w:b/>
          <w:color w:val="002060"/>
          <w:sz w:val="24"/>
          <w:szCs w:val="24"/>
        </w:rPr>
        <w:t xml:space="preserve">Campaña en los colegios de la ciudad </w:t>
      </w:r>
      <w:r w:rsidRPr="006E0579">
        <w:rPr>
          <w:rFonts w:asciiTheme="minorHAnsi" w:hAnsiTheme="minorHAnsi" w:cstheme="minorHAnsi"/>
          <w:color w:val="002060"/>
          <w:sz w:val="24"/>
          <w:szCs w:val="24"/>
        </w:rPr>
        <w:t>para concienciar a los niños sobre el cuidado animal, fomentar la adopción y educar en el respeto a los animales.</w:t>
      </w:r>
    </w:p>
    <w:p w:rsidR="000B1309" w:rsidRPr="006E0579" w:rsidRDefault="000B1309" w:rsidP="000B1309">
      <w:pPr>
        <w:pStyle w:val="Prrafodelista"/>
        <w:numPr>
          <w:ilvl w:val="0"/>
          <w:numId w:val="3"/>
        </w:numPr>
        <w:ind w:left="-284"/>
        <w:jc w:val="both"/>
        <w:rPr>
          <w:rFonts w:asciiTheme="minorHAnsi" w:hAnsiTheme="minorHAnsi" w:cstheme="minorHAnsi"/>
          <w:b/>
          <w:color w:val="002060"/>
          <w:sz w:val="24"/>
          <w:szCs w:val="24"/>
        </w:rPr>
      </w:pPr>
      <w:r w:rsidRPr="006E0579">
        <w:rPr>
          <w:rFonts w:asciiTheme="minorHAnsi" w:hAnsiTheme="minorHAnsi" w:cstheme="minorHAnsi"/>
          <w:b/>
          <w:color w:val="002060"/>
          <w:sz w:val="24"/>
          <w:szCs w:val="24"/>
        </w:rPr>
        <w:t xml:space="preserve">Campaña de Adopción Gratuita para empadronados en Fuengirola. </w:t>
      </w:r>
      <w:r w:rsidRPr="006E0579">
        <w:rPr>
          <w:rFonts w:asciiTheme="minorHAnsi" w:hAnsiTheme="minorHAnsi" w:cstheme="minorHAnsi"/>
          <w:color w:val="002060"/>
          <w:sz w:val="24"/>
          <w:szCs w:val="24"/>
        </w:rPr>
        <w:t xml:space="preserve">El Ayuntamiento pone en marcha un programa para intentar logar el </w:t>
      </w:r>
      <w:r w:rsidRPr="006E0579">
        <w:rPr>
          <w:rFonts w:asciiTheme="minorHAnsi" w:hAnsiTheme="minorHAnsi" w:cstheme="minorHAnsi"/>
          <w:b/>
          <w:color w:val="002060"/>
          <w:sz w:val="24"/>
          <w:szCs w:val="24"/>
        </w:rPr>
        <w:t>Sacrificio 0</w:t>
      </w:r>
      <w:r w:rsidRPr="006E0579">
        <w:rPr>
          <w:rFonts w:asciiTheme="minorHAnsi" w:hAnsiTheme="minorHAnsi" w:cstheme="minorHAnsi"/>
          <w:color w:val="002060"/>
          <w:sz w:val="24"/>
          <w:szCs w:val="24"/>
        </w:rPr>
        <w:t xml:space="preserve"> de los perros recogidos en el Parque Zoosanitario, incentivando la adopción al cubrir todas las tasas necesarias para la adopción como son: vacunación, colocación del microchip y la  cartilla sanitaria identificativa; junto con la colaboración con las Protectoras y Asociaciones de Animales, </w:t>
      </w:r>
    </w:p>
    <w:p w:rsidR="000B1309" w:rsidRPr="00244CB7" w:rsidRDefault="000B1309" w:rsidP="006E0579">
      <w:pPr>
        <w:pStyle w:val="Prrafodelista"/>
        <w:numPr>
          <w:ilvl w:val="0"/>
          <w:numId w:val="3"/>
        </w:numPr>
        <w:spacing w:before="160" w:after="160"/>
        <w:ind w:left="-284"/>
        <w:jc w:val="both"/>
        <w:rPr>
          <w:rFonts w:asciiTheme="minorHAnsi" w:hAnsiTheme="minorHAnsi" w:cstheme="minorHAnsi"/>
          <w:color w:val="002060"/>
          <w:szCs w:val="24"/>
        </w:rPr>
      </w:pPr>
      <w:r w:rsidRPr="00244CB7">
        <w:rPr>
          <w:rFonts w:asciiTheme="minorHAnsi" w:hAnsiTheme="minorHAnsi" w:cstheme="minorHAnsi"/>
          <w:b/>
          <w:color w:val="002060"/>
          <w:sz w:val="24"/>
          <w:szCs w:val="24"/>
        </w:rPr>
        <w:t xml:space="preserve">Trasporte público con acceso para perros. </w:t>
      </w:r>
      <w:r w:rsidRPr="00244CB7">
        <w:rPr>
          <w:rFonts w:asciiTheme="minorHAnsi" w:hAnsiTheme="minorHAnsi" w:cstheme="minorHAnsi"/>
          <w:color w:val="002060"/>
          <w:sz w:val="24"/>
          <w:szCs w:val="24"/>
        </w:rPr>
        <w:t>En 2014 se modificó la Ordenanza Municipal de Tenencia de Animales y Fuengirola se convirtió en la tercera ciudad de Andalucía en permitir el acceso de perros en el transporte público urbano.</w:t>
      </w:r>
      <w:bookmarkStart w:id="0" w:name="_GoBack"/>
      <w:bookmarkEnd w:id="0"/>
    </w:p>
    <w:sectPr w:rsidR="000B1309" w:rsidRPr="00244CB7" w:rsidSect="00D4073C">
      <w:headerReference w:type="default" r:id="rId20"/>
      <w:footerReference w:type="default" r:id="rId21"/>
      <w:pgSz w:w="11906" w:h="16838"/>
      <w:pgMar w:top="1417" w:right="1701" w:bottom="1417" w:left="1701"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1869" w:rsidRDefault="006A1869">
      <w:r>
        <w:separator/>
      </w:r>
    </w:p>
  </w:endnote>
  <w:endnote w:type="continuationSeparator" w:id="0">
    <w:p w:rsidR="006A1869" w:rsidRDefault="006A18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3E4" w:rsidRDefault="009F33E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1869" w:rsidRDefault="006A1869">
      <w:r>
        <w:separator/>
      </w:r>
    </w:p>
  </w:footnote>
  <w:footnote w:type="continuationSeparator" w:id="0">
    <w:p w:rsidR="006A1869" w:rsidRDefault="006A18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3E4" w:rsidRDefault="009F33E4">
    <w:pPr>
      <w:pStyle w:val="Encabezado"/>
      <w:rPr>
        <w:rFonts w:ascii="Franklin Gothic Medium" w:hAnsi="Franklin Gothic Medium"/>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780E4A"/>
    <w:multiLevelType w:val="hybridMultilevel"/>
    <w:tmpl w:val="7960DC1E"/>
    <w:lvl w:ilvl="0" w:tplc="E9842EC0">
      <w:numFmt w:val="bullet"/>
      <w:lvlText w:val="-"/>
      <w:lvlJc w:val="left"/>
      <w:pPr>
        <w:ind w:left="1287" w:hanging="360"/>
      </w:pPr>
      <w:rPr>
        <w:rFonts w:ascii="Calibri" w:eastAsia="Times New Roman" w:hAnsi="Calibri" w:cs="Calibri"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
    <w:nsid w:val="3B335344"/>
    <w:multiLevelType w:val="hybridMultilevel"/>
    <w:tmpl w:val="181A110C"/>
    <w:lvl w:ilvl="0" w:tplc="0C0A0001">
      <w:start w:val="1"/>
      <w:numFmt w:val="bullet"/>
      <w:lvlText w:val=""/>
      <w:lvlJc w:val="left"/>
      <w:pPr>
        <w:ind w:left="2007" w:hanging="360"/>
      </w:pPr>
      <w:rPr>
        <w:rFonts w:ascii="Symbol" w:hAnsi="Symbol" w:hint="default"/>
      </w:rPr>
    </w:lvl>
    <w:lvl w:ilvl="1" w:tplc="0C0A0003" w:tentative="1">
      <w:start w:val="1"/>
      <w:numFmt w:val="bullet"/>
      <w:lvlText w:val="o"/>
      <w:lvlJc w:val="left"/>
      <w:pPr>
        <w:ind w:left="2727" w:hanging="360"/>
      </w:pPr>
      <w:rPr>
        <w:rFonts w:ascii="Courier New" w:hAnsi="Courier New" w:cs="Courier New" w:hint="default"/>
      </w:rPr>
    </w:lvl>
    <w:lvl w:ilvl="2" w:tplc="0C0A0005" w:tentative="1">
      <w:start w:val="1"/>
      <w:numFmt w:val="bullet"/>
      <w:lvlText w:val=""/>
      <w:lvlJc w:val="left"/>
      <w:pPr>
        <w:ind w:left="3447" w:hanging="360"/>
      </w:pPr>
      <w:rPr>
        <w:rFonts w:ascii="Wingdings" w:hAnsi="Wingdings" w:hint="default"/>
      </w:rPr>
    </w:lvl>
    <w:lvl w:ilvl="3" w:tplc="0C0A0001" w:tentative="1">
      <w:start w:val="1"/>
      <w:numFmt w:val="bullet"/>
      <w:lvlText w:val=""/>
      <w:lvlJc w:val="left"/>
      <w:pPr>
        <w:ind w:left="4167" w:hanging="360"/>
      </w:pPr>
      <w:rPr>
        <w:rFonts w:ascii="Symbol" w:hAnsi="Symbol" w:hint="default"/>
      </w:rPr>
    </w:lvl>
    <w:lvl w:ilvl="4" w:tplc="0C0A0003" w:tentative="1">
      <w:start w:val="1"/>
      <w:numFmt w:val="bullet"/>
      <w:lvlText w:val="o"/>
      <w:lvlJc w:val="left"/>
      <w:pPr>
        <w:ind w:left="4887" w:hanging="360"/>
      </w:pPr>
      <w:rPr>
        <w:rFonts w:ascii="Courier New" w:hAnsi="Courier New" w:cs="Courier New" w:hint="default"/>
      </w:rPr>
    </w:lvl>
    <w:lvl w:ilvl="5" w:tplc="0C0A0005" w:tentative="1">
      <w:start w:val="1"/>
      <w:numFmt w:val="bullet"/>
      <w:lvlText w:val=""/>
      <w:lvlJc w:val="left"/>
      <w:pPr>
        <w:ind w:left="5607" w:hanging="360"/>
      </w:pPr>
      <w:rPr>
        <w:rFonts w:ascii="Wingdings" w:hAnsi="Wingdings" w:hint="default"/>
      </w:rPr>
    </w:lvl>
    <w:lvl w:ilvl="6" w:tplc="0C0A0001" w:tentative="1">
      <w:start w:val="1"/>
      <w:numFmt w:val="bullet"/>
      <w:lvlText w:val=""/>
      <w:lvlJc w:val="left"/>
      <w:pPr>
        <w:ind w:left="6327" w:hanging="360"/>
      </w:pPr>
      <w:rPr>
        <w:rFonts w:ascii="Symbol" w:hAnsi="Symbol" w:hint="default"/>
      </w:rPr>
    </w:lvl>
    <w:lvl w:ilvl="7" w:tplc="0C0A0003" w:tentative="1">
      <w:start w:val="1"/>
      <w:numFmt w:val="bullet"/>
      <w:lvlText w:val="o"/>
      <w:lvlJc w:val="left"/>
      <w:pPr>
        <w:ind w:left="7047" w:hanging="360"/>
      </w:pPr>
      <w:rPr>
        <w:rFonts w:ascii="Courier New" w:hAnsi="Courier New" w:cs="Courier New" w:hint="default"/>
      </w:rPr>
    </w:lvl>
    <w:lvl w:ilvl="8" w:tplc="0C0A0005" w:tentative="1">
      <w:start w:val="1"/>
      <w:numFmt w:val="bullet"/>
      <w:lvlText w:val=""/>
      <w:lvlJc w:val="left"/>
      <w:pPr>
        <w:ind w:left="7767" w:hanging="360"/>
      </w:pPr>
      <w:rPr>
        <w:rFonts w:ascii="Wingdings" w:hAnsi="Wingdings" w:hint="default"/>
      </w:rPr>
    </w:lvl>
  </w:abstractNum>
  <w:abstractNum w:abstractNumId="2">
    <w:nsid w:val="44343B91"/>
    <w:multiLevelType w:val="hybridMultilevel"/>
    <w:tmpl w:val="8BDAA6C4"/>
    <w:lvl w:ilvl="0" w:tplc="D15C2E7A">
      <w:numFmt w:val="bullet"/>
      <w:lvlText w:val=""/>
      <w:lvlJc w:val="left"/>
      <w:pPr>
        <w:ind w:left="540" w:hanging="360"/>
      </w:pPr>
      <w:rPr>
        <w:rFonts w:ascii="Symbol" w:eastAsia="Calibri" w:hAnsi="Symbol" w:cs="Times New Roman" w:hint="default"/>
      </w:rPr>
    </w:lvl>
    <w:lvl w:ilvl="1" w:tplc="0C0A0003" w:tentative="1">
      <w:start w:val="1"/>
      <w:numFmt w:val="bullet"/>
      <w:lvlText w:val="o"/>
      <w:lvlJc w:val="left"/>
      <w:pPr>
        <w:ind w:left="1260" w:hanging="360"/>
      </w:pPr>
      <w:rPr>
        <w:rFonts w:ascii="Courier New" w:hAnsi="Courier New" w:cs="Courier New" w:hint="default"/>
      </w:rPr>
    </w:lvl>
    <w:lvl w:ilvl="2" w:tplc="0C0A0005" w:tentative="1">
      <w:start w:val="1"/>
      <w:numFmt w:val="bullet"/>
      <w:lvlText w:val=""/>
      <w:lvlJc w:val="left"/>
      <w:pPr>
        <w:ind w:left="1980" w:hanging="360"/>
      </w:pPr>
      <w:rPr>
        <w:rFonts w:ascii="Wingdings" w:hAnsi="Wingdings" w:hint="default"/>
      </w:rPr>
    </w:lvl>
    <w:lvl w:ilvl="3" w:tplc="0C0A0001" w:tentative="1">
      <w:start w:val="1"/>
      <w:numFmt w:val="bullet"/>
      <w:lvlText w:val=""/>
      <w:lvlJc w:val="left"/>
      <w:pPr>
        <w:ind w:left="2700" w:hanging="360"/>
      </w:pPr>
      <w:rPr>
        <w:rFonts w:ascii="Symbol" w:hAnsi="Symbol" w:hint="default"/>
      </w:rPr>
    </w:lvl>
    <w:lvl w:ilvl="4" w:tplc="0C0A0003" w:tentative="1">
      <w:start w:val="1"/>
      <w:numFmt w:val="bullet"/>
      <w:lvlText w:val="o"/>
      <w:lvlJc w:val="left"/>
      <w:pPr>
        <w:ind w:left="3420" w:hanging="360"/>
      </w:pPr>
      <w:rPr>
        <w:rFonts w:ascii="Courier New" w:hAnsi="Courier New" w:cs="Courier New" w:hint="default"/>
      </w:rPr>
    </w:lvl>
    <w:lvl w:ilvl="5" w:tplc="0C0A0005" w:tentative="1">
      <w:start w:val="1"/>
      <w:numFmt w:val="bullet"/>
      <w:lvlText w:val=""/>
      <w:lvlJc w:val="left"/>
      <w:pPr>
        <w:ind w:left="4140" w:hanging="360"/>
      </w:pPr>
      <w:rPr>
        <w:rFonts w:ascii="Wingdings" w:hAnsi="Wingdings" w:hint="default"/>
      </w:rPr>
    </w:lvl>
    <w:lvl w:ilvl="6" w:tplc="0C0A0001" w:tentative="1">
      <w:start w:val="1"/>
      <w:numFmt w:val="bullet"/>
      <w:lvlText w:val=""/>
      <w:lvlJc w:val="left"/>
      <w:pPr>
        <w:ind w:left="4860" w:hanging="360"/>
      </w:pPr>
      <w:rPr>
        <w:rFonts w:ascii="Symbol" w:hAnsi="Symbol" w:hint="default"/>
      </w:rPr>
    </w:lvl>
    <w:lvl w:ilvl="7" w:tplc="0C0A0003" w:tentative="1">
      <w:start w:val="1"/>
      <w:numFmt w:val="bullet"/>
      <w:lvlText w:val="o"/>
      <w:lvlJc w:val="left"/>
      <w:pPr>
        <w:ind w:left="5580" w:hanging="360"/>
      </w:pPr>
      <w:rPr>
        <w:rFonts w:ascii="Courier New" w:hAnsi="Courier New" w:cs="Courier New" w:hint="default"/>
      </w:rPr>
    </w:lvl>
    <w:lvl w:ilvl="8" w:tplc="0C0A0005" w:tentative="1">
      <w:start w:val="1"/>
      <w:numFmt w:val="bullet"/>
      <w:lvlText w:val=""/>
      <w:lvlJc w:val="left"/>
      <w:pPr>
        <w:ind w:left="6300" w:hanging="360"/>
      </w:pPr>
      <w:rPr>
        <w:rFonts w:ascii="Wingdings" w:hAnsi="Wingdings" w:hint="default"/>
      </w:rPr>
    </w:lvl>
  </w:abstractNum>
  <w:abstractNum w:abstractNumId="3">
    <w:nsid w:val="44E301DC"/>
    <w:multiLevelType w:val="hybridMultilevel"/>
    <w:tmpl w:val="0B2251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4A864769"/>
    <w:multiLevelType w:val="hybridMultilevel"/>
    <w:tmpl w:val="E8CC809E"/>
    <w:lvl w:ilvl="0" w:tplc="CFD22F10">
      <w:start w:val="1"/>
      <w:numFmt w:val="decimal"/>
      <w:lvlText w:val="%1."/>
      <w:lvlJc w:val="left"/>
      <w:pPr>
        <w:ind w:left="1074" w:hanging="360"/>
      </w:pPr>
      <w:rPr>
        <w:rFonts w:hint="default"/>
        <w:b/>
      </w:rPr>
    </w:lvl>
    <w:lvl w:ilvl="1" w:tplc="0C0A0019" w:tentative="1">
      <w:start w:val="1"/>
      <w:numFmt w:val="lowerLetter"/>
      <w:lvlText w:val="%2."/>
      <w:lvlJc w:val="left"/>
      <w:pPr>
        <w:ind w:left="1794" w:hanging="360"/>
      </w:pPr>
    </w:lvl>
    <w:lvl w:ilvl="2" w:tplc="0C0A001B" w:tentative="1">
      <w:start w:val="1"/>
      <w:numFmt w:val="lowerRoman"/>
      <w:lvlText w:val="%3."/>
      <w:lvlJc w:val="right"/>
      <w:pPr>
        <w:ind w:left="2514" w:hanging="180"/>
      </w:pPr>
    </w:lvl>
    <w:lvl w:ilvl="3" w:tplc="0C0A000F" w:tentative="1">
      <w:start w:val="1"/>
      <w:numFmt w:val="decimal"/>
      <w:lvlText w:val="%4."/>
      <w:lvlJc w:val="left"/>
      <w:pPr>
        <w:ind w:left="3234" w:hanging="360"/>
      </w:pPr>
    </w:lvl>
    <w:lvl w:ilvl="4" w:tplc="0C0A0019" w:tentative="1">
      <w:start w:val="1"/>
      <w:numFmt w:val="lowerLetter"/>
      <w:lvlText w:val="%5."/>
      <w:lvlJc w:val="left"/>
      <w:pPr>
        <w:ind w:left="3954" w:hanging="360"/>
      </w:pPr>
    </w:lvl>
    <w:lvl w:ilvl="5" w:tplc="0C0A001B" w:tentative="1">
      <w:start w:val="1"/>
      <w:numFmt w:val="lowerRoman"/>
      <w:lvlText w:val="%6."/>
      <w:lvlJc w:val="right"/>
      <w:pPr>
        <w:ind w:left="4674" w:hanging="180"/>
      </w:pPr>
    </w:lvl>
    <w:lvl w:ilvl="6" w:tplc="0C0A000F" w:tentative="1">
      <w:start w:val="1"/>
      <w:numFmt w:val="decimal"/>
      <w:lvlText w:val="%7."/>
      <w:lvlJc w:val="left"/>
      <w:pPr>
        <w:ind w:left="5394" w:hanging="360"/>
      </w:pPr>
    </w:lvl>
    <w:lvl w:ilvl="7" w:tplc="0C0A0019" w:tentative="1">
      <w:start w:val="1"/>
      <w:numFmt w:val="lowerLetter"/>
      <w:lvlText w:val="%8."/>
      <w:lvlJc w:val="left"/>
      <w:pPr>
        <w:ind w:left="6114" w:hanging="360"/>
      </w:pPr>
    </w:lvl>
    <w:lvl w:ilvl="8" w:tplc="0C0A001B" w:tentative="1">
      <w:start w:val="1"/>
      <w:numFmt w:val="lowerRoman"/>
      <w:lvlText w:val="%9."/>
      <w:lvlJc w:val="right"/>
      <w:pPr>
        <w:ind w:left="6834" w:hanging="180"/>
      </w:pPr>
    </w:lvl>
  </w:abstractNum>
  <w:abstractNum w:abstractNumId="5">
    <w:nsid w:val="5BB038DC"/>
    <w:multiLevelType w:val="hybridMultilevel"/>
    <w:tmpl w:val="C9CE9D8C"/>
    <w:lvl w:ilvl="0" w:tplc="2C5420DA">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65E25472"/>
    <w:multiLevelType w:val="hybridMultilevel"/>
    <w:tmpl w:val="FFA055CA"/>
    <w:lvl w:ilvl="0" w:tplc="5A305F00">
      <w:numFmt w:val="bullet"/>
      <w:lvlText w:val=""/>
      <w:lvlJc w:val="left"/>
      <w:pPr>
        <w:ind w:left="927" w:hanging="360"/>
      </w:pPr>
      <w:rPr>
        <w:rFonts w:ascii="Symbol" w:eastAsia="Times New Roman" w:hAnsi="Symbol" w:cs="Calibri"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num w:numId="1">
    <w:abstractNumId w:val="2"/>
  </w:num>
  <w:num w:numId="2">
    <w:abstractNumId w:val="4"/>
  </w:num>
  <w:num w:numId="3">
    <w:abstractNumId w:val="6"/>
  </w:num>
  <w:num w:numId="4">
    <w:abstractNumId w:val="0"/>
  </w:num>
  <w:num w:numId="5">
    <w:abstractNumId w:val="1"/>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073C"/>
    <w:rsid w:val="00047523"/>
    <w:rsid w:val="0005589F"/>
    <w:rsid w:val="0006319D"/>
    <w:rsid w:val="000B1309"/>
    <w:rsid w:val="000E4D5F"/>
    <w:rsid w:val="000E5B83"/>
    <w:rsid w:val="001577D0"/>
    <w:rsid w:val="001A2696"/>
    <w:rsid w:val="00232FE8"/>
    <w:rsid w:val="00244CB7"/>
    <w:rsid w:val="002A796C"/>
    <w:rsid w:val="002D2A66"/>
    <w:rsid w:val="0032494D"/>
    <w:rsid w:val="003A2A00"/>
    <w:rsid w:val="003F2F4F"/>
    <w:rsid w:val="00416205"/>
    <w:rsid w:val="00550F8F"/>
    <w:rsid w:val="005527D8"/>
    <w:rsid w:val="00575327"/>
    <w:rsid w:val="005A3FC9"/>
    <w:rsid w:val="00653F53"/>
    <w:rsid w:val="0066486E"/>
    <w:rsid w:val="0066498F"/>
    <w:rsid w:val="00672427"/>
    <w:rsid w:val="0068052C"/>
    <w:rsid w:val="006901DE"/>
    <w:rsid w:val="006A1869"/>
    <w:rsid w:val="006A33F5"/>
    <w:rsid w:val="006D061E"/>
    <w:rsid w:val="006E0579"/>
    <w:rsid w:val="0077264C"/>
    <w:rsid w:val="007A0D73"/>
    <w:rsid w:val="008027F5"/>
    <w:rsid w:val="00811EC9"/>
    <w:rsid w:val="008314E4"/>
    <w:rsid w:val="00891BD2"/>
    <w:rsid w:val="00894EE2"/>
    <w:rsid w:val="008E15CA"/>
    <w:rsid w:val="00932C94"/>
    <w:rsid w:val="009A196A"/>
    <w:rsid w:val="009F07F5"/>
    <w:rsid w:val="009F33E4"/>
    <w:rsid w:val="00A153A4"/>
    <w:rsid w:val="00A87703"/>
    <w:rsid w:val="00A9462D"/>
    <w:rsid w:val="00A960A8"/>
    <w:rsid w:val="00AA48D3"/>
    <w:rsid w:val="00B73F47"/>
    <w:rsid w:val="00BA4D2E"/>
    <w:rsid w:val="00BB1ACE"/>
    <w:rsid w:val="00C10080"/>
    <w:rsid w:val="00C25AC0"/>
    <w:rsid w:val="00CA3863"/>
    <w:rsid w:val="00CC583C"/>
    <w:rsid w:val="00D05FB2"/>
    <w:rsid w:val="00D4073C"/>
    <w:rsid w:val="00DA59A7"/>
    <w:rsid w:val="00DB1F3D"/>
    <w:rsid w:val="00DD1597"/>
    <w:rsid w:val="00E034FB"/>
    <w:rsid w:val="00FD286C"/>
    <w:rsid w:val="00FF570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semiHidden/>
    <w:pPr>
      <w:tabs>
        <w:tab w:val="center" w:pos="4252"/>
        <w:tab w:val="right" w:pos="8504"/>
      </w:tabs>
    </w:pPr>
  </w:style>
  <w:style w:type="paragraph" w:styleId="Piedepgina">
    <w:name w:val="footer"/>
    <w:basedOn w:val="Normal"/>
    <w:link w:val="PiedepginaCar"/>
    <w:uiPriority w:val="99"/>
    <w:pPr>
      <w:tabs>
        <w:tab w:val="center" w:pos="4252"/>
        <w:tab w:val="right" w:pos="8504"/>
      </w:tabs>
    </w:pPr>
  </w:style>
  <w:style w:type="paragraph" w:styleId="Prrafodelista">
    <w:name w:val="List Paragraph"/>
    <w:basedOn w:val="Normal"/>
    <w:uiPriority w:val="34"/>
    <w:qFormat/>
    <w:rsid w:val="00D4073C"/>
    <w:pPr>
      <w:spacing w:after="200" w:line="276" w:lineRule="auto"/>
      <w:ind w:left="720"/>
      <w:contextualSpacing/>
    </w:pPr>
    <w:rPr>
      <w:rFonts w:ascii="Calibri" w:eastAsia="Calibri" w:hAnsi="Calibri"/>
      <w:sz w:val="22"/>
      <w:szCs w:val="22"/>
      <w:lang w:eastAsia="en-US"/>
    </w:rPr>
  </w:style>
  <w:style w:type="character" w:styleId="Hipervnculo">
    <w:name w:val="Hyperlink"/>
    <w:uiPriority w:val="99"/>
    <w:unhideWhenUsed/>
    <w:rsid w:val="00D4073C"/>
    <w:rPr>
      <w:color w:val="0000FF"/>
      <w:u w:val="single"/>
    </w:rPr>
  </w:style>
  <w:style w:type="character" w:customStyle="1" w:styleId="PiedepginaCar">
    <w:name w:val="Pie de página Car"/>
    <w:link w:val="Piedepgina"/>
    <w:uiPriority w:val="99"/>
    <w:rsid w:val="00DA59A7"/>
    <w:rPr>
      <w:sz w:val="24"/>
    </w:rPr>
  </w:style>
  <w:style w:type="paragraph" w:styleId="Textodeglobo">
    <w:name w:val="Balloon Text"/>
    <w:basedOn w:val="Normal"/>
    <w:link w:val="TextodegloboCar"/>
    <w:uiPriority w:val="99"/>
    <w:semiHidden/>
    <w:unhideWhenUsed/>
    <w:rsid w:val="00DA59A7"/>
    <w:rPr>
      <w:rFonts w:ascii="Tahoma" w:hAnsi="Tahoma" w:cs="Tahoma"/>
      <w:sz w:val="16"/>
      <w:szCs w:val="16"/>
    </w:rPr>
  </w:style>
  <w:style w:type="character" w:customStyle="1" w:styleId="TextodegloboCar">
    <w:name w:val="Texto de globo Car"/>
    <w:basedOn w:val="Fuentedeprrafopredeter"/>
    <w:link w:val="Textodeglobo"/>
    <w:uiPriority w:val="99"/>
    <w:semiHidden/>
    <w:rsid w:val="00DA59A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semiHidden/>
    <w:pPr>
      <w:tabs>
        <w:tab w:val="center" w:pos="4252"/>
        <w:tab w:val="right" w:pos="8504"/>
      </w:tabs>
    </w:pPr>
  </w:style>
  <w:style w:type="paragraph" w:styleId="Piedepgina">
    <w:name w:val="footer"/>
    <w:basedOn w:val="Normal"/>
    <w:link w:val="PiedepginaCar"/>
    <w:uiPriority w:val="99"/>
    <w:pPr>
      <w:tabs>
        <w:tab w:val="center" w:pos="4252"/>
        <w:tab w:val="right" w:pos="8504"/>
      </w:tabs>
    </w:pPr>
  </w:style>
  <w:style w:type="paragraph" w:styleId="Prrafodelista">
    <w:name w:val="List Paragraph"/>
    <w:basedOn w:val="Normal"/>
    <w:uiPriority w:val="34"/>
    <w:qFormat/>
    <w:rsid w:val="00D4073C"/>
    <w:pPr>
      <w:spacing w:after="200" w:line="276" w:lineRule="auto"/>
      <w:ind w:left="720"/>
      <w:contextualSpacing/>
    </w:pPr>
    <w:rPr>
      <w:rFonts w:ascii="Calibri" w:eastAsia="Calibri" w:hAnsi="Calibri"/>
      <w:sz w:val="22"/>
      <w:szCs w:val="22"/>
      <w:lang w:eastAsia="en-US"/>
    </w:rPr>
  </w:style>
  <w:style w:type="character" w:styleId="Hipervnculo">
    <w:name w:val="Hyperlink"/>
    <w:uiPriority w:val="99"/>
    <w:unhideWhenUsed/>
    <w:rsid w:val="00D4073C"/>
    <w:rPr>
      <w:color w:val="0000FF"/>
      <w:u w:val="single"/>
    </w:rPr>
  </w:style>
  <w:style w:type="character" w:customStyle="1" w:styleId="PiedepginaCar">
    <w:name w:val="Pie de página Car"/>
    <w:link w:val="Piedepgina"/>
    <w:uiPriority w:val="99"/>
    <w:rsid w:val="00DA59A7"/>
    <w:rPr>
      <w:sz w:val="24"/>
    </w:rPr>
  </w:style>
  <w:style w:type="paragraph" w:styleId="Textodeglobo">
    <w:name w:val="Balloon Text"/>
    <w:basedOn w:val="Normal"/>
    <w:link w:val="TextodegloboCar"/>
    <w:uiPriority w:val="99"/>
    <w:semiHidden/>
    <w:unhideWhenUsed/>
    <w:rsid w:val="00DA59A7"/>
    <w:rPr>
      <w:rFonts w:ascii="Tahoma" w:hAnsi="Tahoma" w:cs="Tahoma"/>
      <w:sz w:val="16"/>
      <w:szCs w:val="16"/>
    </w:rPr>
  </w:style>
  <w:style w:type="character" w:customStyle="1" w:styleId="TextodegloboCar">
    <w:name w:val="Texto de globo Car"/>
    <w:basedOn w:val="Fuentedeprrafopredeter"/>
    <w:link w:val="Textodeglobo"/>
    <w:uiPriority w:val="99"/>
    <w:semiHidden/>
    <w:rsid w:val="00DA59A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C91D39-F3E8-4904-966D-D4B0F41C5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4</Pages>
  <Words>814</Words>
  <Characters>4272</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Ayuntamiento de Fuengirola</Company>
  <LinksUpToDate>false</LinksUpToDate>
  <CharactersWithSpaces>5076</CharactersWithSpaces>
  <SharedDoc>false</SharedDoc>
  <HLinks>
    <vt:vector size="6" baseType="variant">
      <vt:variant>
        <vt:i4>5832816</vt:i4>
      </vt:variant>
      <vt:variant>
        <vt:i4>0</vt:i4>
      </vt:variant>
      <vt:variant>
        <vt:i4>0</vt:i4>
      </vt:variant>
      <vt:variant>
        <vt:i4>5</vt:i4>
      </vt:variant>
      <vt:variant>
        <vt:lpwstr>mailto:sanidad@fuengirola.org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Dpto. Informatica</dc:creator>
  <cp:lastModifiedBy>tourism</cp:lastModifiedBy>
  <cp:revision>30</cp:revision>
  <cp:lastPrinted>2015-03-09T17:11:00Z</cp:lastPrinted>
  <dcterms:created xsi:type="dcterms:W3CDTF">2020-10-19T07:21:00Z</dcterms:created>
  <dcterms:modified xsi:type="dcterms:W3CDTF">2020-10-27T07:36:00Z</dcterms:modified>
</cp:coreProperties>
</file>